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D981" w14:textId="77777777" w:rsidR="00131532" w:rsidRDefault="00000000">
      <w:pPr>
        <w:pStyle w:val="Intestazione"/>
        <w:tabs>
          <w:tab w:val="clear" w:pos="9638"/>
          <w:tab w:val="left" w:pos="1985"/>
          <w:tab w:val="right" w:pos="9613"/>
        </w:tabs>
        <w:jc w:val="both"/>
        <w:rPr>
          <w:rFonts w:ascii="Calibri" w:hAnsi="Calibri"/>
          <w:b/>
          <w:bCs/>
          <w:color w:val="808080"/>
          <w:sz w:val="50"/>
          <w:szCs w:val="50"/>
          <w:u w:color="808080"/>
        </w:rPr>
      </w:pPr>
      <w:r>
        <w:rPr>
          <w:rFonts w:ascii="Calibri" w:hAnsi="Calibri"/>
          <w:b/>
          <w:bCs/>
          <w:noProof/>
          <w:color w:val="808080"/>
          <w:sz w:val="50"/>
          <w:szCs w:val="50"/>
          <w:u w:color="808080"/>
        </w:rPr>
        <w:drawing>
          <wp:anchor distT="0" distB="0" distL="0" distR="0" simplePos="0" relativeHeight="2" behindDoc="1" locked="0" layoutInCell="1" allowOverlap="1" wp14:anchorId="480B86E4" wp14:editId="7D42B450">
            <wp:simplePos x="0" y="0"/>
            <wp:positionH relativeFrom="column">
              <wp:posOffset>-288290</wp:posOffset>
            </wp:positionH>
            <wp:positionV relativeFrom="paragraph">
              <wp:posOffset>-1205865</wp:posOffset>
            </wp:positionV>
            <wp:extent cx="6770370" cy="213106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6"/>
                    <a:stretch>
                      <a:fillRect/>
                    </a:stretch>
                  </pic:blipFill>
                  <pic:spPr bwMode="auto">
                    <a:xfrm>
                      <a:off x="0" y="0"/>
                      <a:ext cx="6770370" cy="2131060"/>
                    </a:xfrm>
                    <a:prstGeom prst="rect">
                      <a:avLst/>
                    </a:prstGeom>
                  </pic:spPr>
                </pic:pic>
              </a:graphicData>
            </a:graphic>
          </wp:anchor>
        </w:drawing>
      </w:r>
    </w:p>
    <w:p w14:paraId="5EBEDC70" w14:textId="77777777" w:rsidR="00131532" w:rsidRDefault="00000000">
      <w:pPr>
        <w:pStyle w:val="Intestazione"/>
        <w:tabs>
          <w:tab w:val="clear" w:pos="9638"/>
          <w:tab w:val="left" w:pos="1985"/>
          <w:tab w:val="right" w:pos="9613"/>
        </w:tabs>
        <w:jc w:val="both"/>
        <w:rPr>
          <w:rFonts w:ascii="Calibri" w:eastAsia="Calibri" w:hAnsi="Calibri" w:cs="Calibri"/>
          <w:b/>
          <w:bCs/>
          <w:spacing w:val="-4"/>
          <w:sz w:val="28"/>
          <w:szCs w:val="28"/>
        </w:rPr>
      </w:pP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5B1BA5D4" w14:textId="77777777" w:rsidR="00131532" w:rsidRDefault="00131532">
      <w:pPr>
        <w:pStyle w:val="Titolo1"/>
        <w:spacing w:line="280" w:lineRule="exact"/>
        <w:jc w:val="both"/>
        <w:rPr>
          <w:rFonts w:ascii="Calibri" w:eastAsia="Calibri" w:hAnsi="Calibri" w:cs="Calibri"/>
          <w:b w:val="0"/>
          <w:bCs w:val="0"/>
          <w:spacing w:val="-4"/>
          <w:sz w:val="28"/>
          <w:szCs w:val="28"/>
        </w:rPr>
      </w:pPr>
    </w:p>
    <w:p w14:paraId="4EB59A7E" w14:textId="77777777" w:rsidR="00131532" w:rsidRDefault="00131532">
      <w:pPr>
        <w:pStyle w:val="Titolo1"/>
        <w:spacing w:line="280" w:lineRule="exact"/>
        <w:jc w:val="both"/>
        <w:rPr>
          <w:rFonts w:ascii="Calibri" w:eastAsia="Calibri" w:hAnsi="Calibri" w:cs="Calibri"/>
          <w:b w:val="0"/>
          <w:bCs w:val="0"/>
          <w:spacing w:val="-4"/>
          <w:sz w:val="28"/>
          <w:szCs w:val="28"/>
        </w:rPr>
      </w:pPr>
    </w:p>
    <w:p w14:paraId="27F4C3DE" w14:textId="77777777" w:rsidR="00131532" w:rsidRDefault="00000000">
      <w:pPr>
        <w:jc w:val="center"/>
        <w:rPr>
          <w:rFonts w:ascii="Calibri" w:eastAsia="Calibri" w:hAnsi="Calibri" w:cs="Calibri"/>
          <w:sz w:val="18"/>
          <w:szCs w:val="18"/>
        </w:rPr>
      </w:pPr>
      <w:proofErr w:type="spellStart"/>
      <w:r>
        <w:rPr>
          <w:rFonts w:ascii="Calibri" w:hAnsi="Calibri"/>
          <w:sz w:val="18"/>
          <w:szCs w:val="18"/>
        </w:rPr>
        <w:t>Autorivari</w:t>
      </w:r>
      <w:proofErr w:type="spellEnd"/>
      <w:r>
        <w:rPr>
          <w:rFonts w:ascii="Calibri" w:hAnsi="Calibri"/>
          <w:sz w:val="18"/>
          <w:szCs w:val="18"/>
        </w:rPr>
        <w:t xml:space="preserve"> - Corso IV Novembre, 8 12100 • Cuneo • Tel. 0171/601962 • </w:t>
      </w:r>
      <w:hyperlink r:id="rId7">
        <w:r>
          <w:rPr>
            <w:rStyle w:val="Hyperlink0"/>
          </w:rPr>
          <w:t>staff@autorivari.com</w:t>
        </w:r>
      </w:hyperlink>
      <w:r>
        <w:rPr>
          <w:rStyle w:val="Nessuno"/>
          <w:rFonts w:ascii="Calibri" w:hAnsi="Calibri"/>
          <w:sz w:val="18"/>
          <w:szCs w:val="18"/>
        </w:rPr>
        <w:t xml:space="preserve"> • www.autorivari.com</w:t>
      </w:r>
    </w:p>
    <w:p w14:paraId="70252E7E" w14:textId="77777777" w:rsidR="00984B98" w:rsidRDefault="00984B98" w:rsidP="00D353B0">
      <w:pPr>
        <w:jc w:val="center"/>
        <w:rPr>
          <w:rFonts w:ascii="Calibri" w:hAnsi="Calibri" w:cs="Calibri"/>
          <w:b/>
          <w:bCs/>
        </w:rPr>
      </w:pPr>
    </w:p>
    <w:p w14:paraId="61F19FAB" w14:textId="39B34593" w:rsidR="00131532" w:rsidRPr="00810652" w:rsidRDefault="00D75B96" w:rsidP="00D353B0">
      <w:pPr>
        <w:jc w:val="center"/>
        <w:rPr>
          <w:rFonts w:ascii="Calibri" w:hAnsi="Calibri" w:cs="Calibri"/>
          <w:b/>
          <w:bCs/>
          <w:sz w:val="28"/>
          <w:szCs w:val="28"/>
        </w:rPr>
      </w:pPr>
      <w:r>
        <w:rPr>
          <w:rFonts w:ascii="Calibri" w:hAnsi="Calibri" w:cs="Calibri"/>
          <w:b/>
          <w:bCs/>
          <w:sz w:val="28"/>
          <w:szCs w:val="28"/>
        </w:rPr>
        <w:t>Bene i passi avanti sulle T</w:t>
      </w:r>
      <w:r w:rsidRPr="00D75B96">
        <w:rPr>
          <w:rFonts w:ascii="Calibri" w:hAnsi="Calibri" w:cs="Calibri"/>
          <w:b/>
          <w:bCs/>
          <w:sz w:val="28"/>
          <w:szCs w:val="28"/>
        </w:rPr>
        <w:t xml:space="preserve">ecniche di </w:t>
      </w:r>
      <w:r>
        <w:rPr>
          <w:rFonts w:ascii="Calibri" w:hAnsi="Calibri" w:cs="Calibri"/>
          <w:b/>
          <w:bCs/>
          <w:sz w:val="28"/>
          <w:szCs w:val="28"/>
        </w:rPr>
        <w:t>E</w:t>
      </w:r>
      <w:r w:rsidRPr="00D75B96">
        <w:rPr>
          <w:rFonts w:ascii="Calibri" w:hAnsi="Calibri" w:cs="Calibri"/>
          <w:b/>
          <w:bCs/>
          <w:sz w:val="28"/>
          <w:szCs w:val="28"/>
        </w:rPr>
        <w:t xml:space="preserve">voluzione </w:t>
      </w:r>
      <w:r>
        <w:rPr>
          <w:rFonts w:ascii="Calibri" w:hAnsi="Calibri" w:cs="Calibri"/>
          <w:b/>
          <w:bCs/>
          <w:sz w:val="28"/>
          <w:szCs w:val="28"/>
        </w:rPr>
        <w:t>A</w:t>
      </w:r>
      <w:r w:rsidRPr="00D75B96">
        <w:rPr>
          <w:rFonts w:ascii="Calibri" w:hAnsi="Calibri" w:cs="Calibri"/>
          <w:b/>
          <w:bCs/>
          <w:sz w:val="28"/>
          <w:szCs w:val="28"/>
        </w:rPr>
        <w:t>ssistita</w:t>
      </w:r>
      <w:r>
        <w:rPr>
          <w:rFonts w:ascii="Calibri" w:hAnsi="Calibri" w:cs="Calibri"/>
          <w:b/>
          <w:bCs/>
          <w:sz w:val="28"/>
          <w:szCs w:val="28"/>
        </w:rPr>
        <w:t>,</w:t>
      </w:r>
      <w:r w:rsidRPr="00D75B96">
        <w:rPr>
          <w:rFonts w:ascii="Calibri" w:hAnsi="Calibri" w:cs="Calibri"/>
          <w:b/>
          <w:bCs/>
          <w:sz w:val="28"/>
          <w:szCs w:val="28"/>
        </w:rPr>
        <w:t xml:space="preserve"> </w:t>
      </w:r>
      <w:r>
        <w:rPr>
          <w:rFonts w:ascii="Calibri" w:hAnsi="Calibri" w:cs="Calibri"/>
          <w:b/>
          <w:bCs/>
          <w:sz w:val="28"/>
          <w:szCs w:val="28"/>
        </w:rPr>
        <w:t>ora</w:t>
      </w:r>
      <w:r w:rsidRPr="00D75B96">
        <w:rPr>
          <w:rFonts w:ascii="Calibri" w:hAnsi="Calibri" w:cs="Calibri"/>
          <w:b/>
          <w:bCs/>
          <w:sz w:val="28"/>
          <w:szCs w:val="28"/>
        </w:rPr>
        <w:t xml:space="preserve"> occorre accelerare</w:t>
      </w:r>
    </w:p>
    <w:p w14:paraId="0D87540B" w14:textId="348BC662" w:rsidR="00131532" w:rsidRPr="001E3DB2" w:rsidRDefault="00D75B96" w:rsidP="00D353B0">
      <w:pPr>
        <w:jc w:val="center"/>
        <w:rPr>
          <w:rFonts w:ascii="Calibri" w:hAnsi="Calibri"/>
          <w:bCs/>
          <w:i/>
          <w:iCs/>
          <w:sz w:val="22"/>
          <w:szCs w:val="22"/>
        </w:rPr>
      </w:pPr>
      <w:r>
        <w:rPr>
          <w:rFonts w:ascii="Calibri" w:hAnsi="Calibri"/>
          <w:bCs/>
          <w:i/>
          <w:iCs/>
          <w:sz w:val="22"/>
          <w:szCs w:val="22"/>
        </w:rPr>
        <w:t>Enrico Allasia</w:t>
      </w:r>
      <w:r w:rsidR="009D633C">
        <w:rPr>
          <w:rFonts w:ascii="Calibri" w:hAnsi="Calibri"/>
          <w:bCs/>
          <w:i/>
          <w:iCs/>
          <w:sz w:val="22"/>
          <w:szCs w:val="22"/>
        </w:rPr>
        <w:t xml:space="preserve"> (Confagricoltura Cuneo)</w:t>
      </w:r>
      <w:r>
        <w:rPr>
          <w:rFonts w:ascii="Calibri" w:hAnsi="Calibri"/>
          <w:bCs/>
          <w:i/>
          <w:iCs/>
          <w:sz w:val="22"/>
          <w:szCs w:val="22"/>
        </w:rPr>
        <w:t>: “</w:t>
      </w:r>
      <w:r w:rsidR="009D633C" w:rsidRPr="009D633C">
        <w:rPr>
          <w:rFonts w:ascii="Calibri" w:hAnsi="Calibri"/>
          <w:bCs/>
          <w:i/>
          <w:iCs/>
          <w:sz w:val="22"/>
          <w:szCs w:val="22"/>
        </w:rPr>
        <w:t>Sarebbero</w:t>
      </w:r>
      <w:r w:rsidRPr="009D633C">
        <w:rPr>
          <w:rFonts w:ascii="Calibri" w:hAnsi="Calibri"/>
          <w:bCs/>
          <w:i/>
          <w:iCs/>
          <w:sz w:val="22"/>
          <w:szCs w:val="22"/>
        </w:rPr>
        <w:t xml:space="preserve"> una risposta </w:t>
      </w:r>
      <w:r w:rsidR="009D633C">
        <w:rPr>
          <w:rFonts w:ascii="Calibri" w:hAnsi="Calibri"/>
          <w:bCs/>
          <w:i/>
          <w:iCs/>
          <w:sz w:val="22"/>
          <w:szCs w:val="22"/>
        </w:rPr>
        <w:t xml:space="preserve">a </w:t>
      </w:r>
      <w:r w:rsidRPr="009D633C">
        <w:rPr>
          <w:rFonts w:ascii="Calibri" w:hAnsi="Calibri"/>
          <w:bCs/>
          <w:i/>
          <w:iCs/>
          <w:sz w:val="22"/>
          <w:szCs w:val="22"/>
        </w:rPr>
        <w:t xml:space="preserve">emergenza climatica e </w:t>
      </w:r>
      <w:r w:rsidR="009D633C">
        <w:rPr>
          <w:rFonts w:ascii="Calibri" w:hAnsi="Calibri"/>
          <w:bCs/>
          <w:i/>
          <w:iCs/>
          <w:sz w:val="22"/>
          <w:szCs w:val="22"/>
        </w:rPr>
        <w:t>r</w:t>
      </w:r>
      <w:r w:rsidRPr="009D633C">
        <w:rPr>
          <w:rFonts w:ascii="Calibri" w:hAnsi="Calibri"/>
          <w:bCs/>
          <w:i/>
          <w:iCs/>
          <w:sz w:val="22"/>
          <w:szCs w:val="22"/>
        </w:rPr>
        <w:t>ichiesta di cibo</w:t>
      </w:r>
      <w:r w:rsidR="009D633C">
        <w:rPr>
          <w:rFonts w:ascii="Calibri" w:hAnsi="Calibri"/>
          <w:bCs/>
          <w:i/>
          <w:iCs/>
          <w:sz w:val="22"/>
          <w:szCs w:val="22"/>
        </w:rPr>
        <w:t>”</w:t>
      </w:r>
    </w:p>
    <w:p w14:paraId="1BAFD336" w14:textId="77777777" w:rsidR="00131532" w:rsidRDefault="00131532" w:rsidP="00D353B0">
      <w:pPr>
        <w:jc w:val="both"/>
        <w:rPr>
          <w:rFonts w:ascii="Calibri" w:hAnsi="Calibri" w:cs="Calibri"/>
          <w:b/>
          <w:bCs/>
          <w:color w:val="000000" w:themeColor="text1"/>
          <w:sz w:val="22"/>
          <w:szCs w:val="22"/>
        </w:rPr>
      </w:pPr>
    </w:p>
    <w:p w14:paraId="40B67206" w14:textId="2F21E180" w:rsidR="00D75B96" w:rsidRDefault="0080174B" w:rsidP="00D75B96">
      <w:pPr>
        <w:spacing w:after="120"/>
        <w:jc w:val="both"/>
        <w:rPr>
          <w:rFonts w:ascii="Calibri" w:hAnsi="Calibri" w:cs="Calibri"/>
          <w:b/>
          <w:bCs/>
          <w:color w:val="000000" w:themeColor="text1"/>
          <w:sz w:val="22"/>
          <w:szCs w:val="22"/>
        </w:rPr>
      </w:pPr>
      <w:r w:rsidRPr="006336ED">
        <w:rPr>
          <w:rFonts w:ascii="Calibri" w:hAnsi="Calibri" w:cs="Calibri"/>
          <w:b/>
          <w:bCs/>
          <w:color w:val="000000" w:themeColor="text1"/>
          <w:sz w:val="22"/>
          <w:szCs w:val="22"/>
        </w:rPr>
        <w:t>2</w:t>
      </w:r>
      <w:r w:rsidR="009D633C">
        <w:rPr>
          <w:rFonts w:ascii="Calibri" w:hAnsi="Calibri" w:cs="Calibri"/>
          <w:b/>
          <w:bCs/>
          <w:color w:val="000000" w:themeColor="text1"/>
          <w:sz w:val="22"/>
          <w:szCs w:val="22"/>
        </w:rPr>
        <w:t>9</w:t>
      </w:r>
      <w:r w:rsidRPr="006336ED">
        <w:rPr>
          <w:rFonts w:ascii="Calibri" w:hAnsi="Calibri" w:cs="Calibri"/>
          <w:b/>
          <w:bCs/>
          <w:color w:val="000000" w:themeColor="text1"/>
          <w:sz w:val="22"/>
          <w:szCs w:val="22"/>
        </w:rPr>
        <w:t xml:space="preserve">) </w:t>
      </w:r>
      <w:r w:rsidR="009D633C">
        <w:rPr>
          <w:rFonts w:ascii="Calibri" w:hAnsi="Calibri" w:cs="Calibri"/>
          <w:b/>
          <w:bCs/>
          <w:color w:val="000000" w:themeColor="text1"/>
          <w:sz w:val="22"/>
          <w:szCs w:val="22"/>
        </w:rPr>
        <w:t>10</w:t>
      </w:r>
      <w:r w:rsidRPr="006336ED">
        <w:rPr>
          <w:rFonts w:ascii="Calibri" w:hAnsi="Calibri" w:cs="Calibri"/>
          <w:b/>
          <w:bCs/>
          <w:color w:val="000000" w:themeColor="text1"/>
          <w:sz w:val="22"/>
          <w:szCs w:val="22"/>
        </w:rPr>
        <w:t>.0</w:t>
      </w:r>
      <w:r w:rsidR="00833F47" w:rsidRPr="006336ED">
        <w:rPr>
          <w:rFonts w:ascii="Calibri" w:hAnsi="Calibri" w:cs="Calibri"/>
          <w:b/>
          <w:bCs/>
          <w:color w:val="000000" w:themeColor="text1"/>
          <w:sz w:val="22"/>
          <w:szCs w:val="22"/>
        </w:rPr>
        <w:t>6</w:t>
      </w:r>
      <w:r w:rsidRPr="006336ED">
        <w:rPr>
          <w:rFonts w:ascii="Calibri" w:hAnsi="Calibri" w:cs="Calibri"/>
          <w:b/>
          <w:bCs/>
          <w:color w:val="000000" w:themeColor="text1"/>
          <w:sz w:val="22"/>
          <w:szCs w:val="22"/>
        </w:rPr>
        <w:t>.2023</w:t>
      </w:r>
      <w:r w:rsidR="00FD23B9" w:rsidRPr="006336ED">
        <w:rPr>
          <w:rFonts w:ascii="Calibri" w:hAnsi="Calibri" w:cs="Calibri"/>
          <w:b/>
          <w:bCs/>
          <w:color w:val="000000" w:themeColor="text1"/>
          <w:sz w:val="22"/>
          <w:szCs w:val="22"/>
        </w:rPr>
        <w:t xml:space="preserve"> </w:t>
      </w:r>
      <w:r w:rsidRPr="006336ED">
        <w:rPr>
          <w:rFonts w:ascii="Calibri" w:hAnsi="Calibri" w:cs="Calibri"/>
          <w:b/>
          <w:bCs/>
          <w:color w:val="000000" w:themeColor="text1"/>
          <w:sz w:val="22"/>
          <w:szCs w:val="22"/>
        </w:rPr>
        <w:t xml:space="preserve">– </w:t>
      </w:r>
      <w:r w:rsidR="00D75B96" w:rsidRPr="00D75B96">
        <w:rPr>
          <w:rFonts w:ascii="Calibri" w:hAnsi="Calibri" w:cs="Calibri"/>
          <w:b/>
          <w:bCs/>
          <w:color w:val="000000" w:themeColor="text1"/>
          <w:sz w:val="22"/>
          <w:szCs w:val="22"/>
        </w:rPr>
        <w:t>Resistenza a malattie fungine e ad altri parassiti, tolleranza a condizioni di siccità elevate e di salinità, o arricchimento nutrizionale e miglioramento dell’efficienza fotosintetica, con effetti importanti sull’aumento delle rese. Gli ambiti di applicazione delle biotecnologie per il miglioramento genetico sono vasti quanto le nuove sfide che i cambiamenti climatici impongono all’agricoltura. Ne ha discusso approfonditamente Confagricoltura Cuneo durante il convegno svoltosi lo scorso marzo ad Alba, che ha analizzato i possibili impatti positivi del miglioramento genetico di nuova generazione sulla viticoltura piemontese</w:t>
      </w:r>
      <w:r w:rsidR="00D75B96">
        <w:rPr>
          <w:rFonts w:ascii="Calibri" w:hAnsi="Calibri" w:cs="Calibri"/>
          <w:b/>
          <w:bCs/>
          <w:color w:val="000000" w:themeColor="text1"/>
          <w:sz w:val="22"/>
          <w:szCs w:val="22"/>
        </w:rPr>
        <w:t xml:space="preserve">. </w:t>
      </w:r>
      <w:r w:rsidR="00D75B96" w:rsidRPr="00D75B96">
        <w:rPr>
          <w:rFonts w:ascii="Calibri" w:hAnsi="Calibri" w:cs="Calibri"/>
          <w:b/>
          <w:bCs/>
          <w:color w:val="000000" w:themeColor="text1"/>
          <w:sz w:val="22"/>
          <w:szCs w:val="22"/>
        </w:rPr>
        <w:t xml:space="preserve">Ora, l’approvazione del provvedimento sulle Tecniche di evoluzione assistita (Tea) nel DL Siccità dà una svolta alla ricerca e rappresenta un grande passo avanti per l’agricoltura. Gli istituti di ricerca sono pronti da tempo a mettere a disposizione del settore primario gli strumenti principali di queste tecnologie.  </w:t>
      </w:r>
    </w:p>
    <w:p w14:paraId="383185E9" w14:textId="312A3619" w:rsidR="00D75B96" w:rsidRPr="00D75B96" w:rsidRDefault="00D75B96" w:rsidP="00D75B96">
      <w:pPr>
        <w:spacing w:after="120"/>
        <w:jc w:val="both"/>
        <w:rPr>
          <w:rFonts w:ascii="Calibri" w:hAnsi="Calibri" w:cs="Calibri"/>
          <w:color w:val="000000" w:themeColor="text1"/>
          <w:sz w:val="22"/>
          <w:szCs w:val="22"/>
        </w:rPr>
      </w:pPr>
      <w:r w:rsidRPr="00D75B96">
        <w:rPr>
          <w:rFonts w:ascii="Calibri" w:hAnsi="Calibri" w:cs="Calibri"/>
          <w:color w:val="000000" w:themeColor="text1"/>
          <w:sz w:val="22"/>
          <w:szCs w:val="22"/>
        </w:rPr>
        <w:t>“I più recenti sviluppi delle biotecnologie e l</w:t>
      </w:r>
      <w:r w:rsidRPr="00D75B96">
        <w:rPr>
          <w:rFonts w:ascii="Calibri" w:hAnsi="Calibri" w:cs="Calibri"/>
          <w:color w:val="000000" w:themeColor="text1"/>
          <w:sz w:val="22"/>
          <w:szCs w:val="22"/>
        </w:rPr>
        <w:t>e tecniche di evoluzione assistita</w:t>
      </w:r>
      <w:r w:rsidRPr="00D75B96">
        <w:rPr>
          <w:rFonts w:ascii="Calibri" w:hAnsi="Calibri" w:cs="Calibri"/>
          <w:color w:val="000000" w:themeColor="text1"/>
          <w:sz w:val="22"/>
          <w:szCs w:val="22"/>
        </w:rPr>
        <w:t xml:space="preserve"> possono rappresentare </w:t>
      </w:r>
      <w:r w:rsidRPr="00D75B96">
        <w:rPr>
          <w:rFonts w:ascii="Calibri" w:hAnsi="Calibri" w:cs="Calibri"/>
          <w:color w:val="000000" w:themeColor="text1"/>
          <w:sz w:val="22"/>
          <w:szCs w:val="22"/>
        </w:rPr>
        <w:t>una risposta efficace all’emergenza climatica e alla richiesta di cibo, permettendo di ridurre l’uso di fitofarmaci e acqua e di garantire la produttività necessaria per rispondere alla popolazione in crescita</w:t>
      </w:r>
      <w:r w:rsidRPr="00D75B96">
        <w:rPr>
          <w:rFonts w:ascii="Calibri" w:hAnsi="Calibri" w:cs="Calibri"/>
          <w:color w:val="000000" w:themeColor="text1"/>
          <w:sz w:val="22"/>
          <w:szCs w:val="22"/>
        </w:rPr>
        <w:t xml:space="preserve"> – sottolinea </w:t>
      </w:r>
      <w:r w:rsidRPr="00D75B96">
        <w:rPr>
          <w:rFonts w:ascii="Calibri" w:hAnsi="Calibri" w:cs="Calibri"/>
          <w:b/>
          <w:bCs/>
          <w:color w:val="000000" w:themeColor="text1"/>
          <w:sz w:val="22"/>
          <w:szCs w:val="22"/>
        </w:rPr>
        <w:t>Enrico Allasia</w:t>
      </w:r>
      <w:r w:rsidRPr="00D75B96">
        <w:rPr>
          <w:rFonts w:ascii="Calibri" w:hAnsi="Calibri" w:cs="Calibri"/>
          <w:color w:val="000000" w:themeColor="text1"/>
          <w:sz w:val="22"/>
          <w:szCs w:val="22"/>
        </w:rPr>
        <w:t>, presidente di Confagricoltura Cuneo – Lo diciamo da tempo, ma ora occorre accelerare</w:t>
      </w:r>
      <w:r w:rsidRPr="00D75B96">
        <w:rPr>
          <w:rFonts w:ascii="Calibri" w:hAnsi="Calibri" w:cs="Calibri"/>
          <w:color w:val="000000" w:themeColor="text1"/>
          <w:sz w:val="22"/>
          <w:szCs w:val="22"/>
        </w:rPr>
        <w:t xml:space="preserve"> </w:t>
      </w:r>
      <w:r w:rsidRPr="00D75B96">
        <w:rPr>
          <w:rFonts w:ascii="Calibri" w:hAnsi="Calibri" w:cs="Calibri"/>
          <w:color w:val="000000" w:themeColor="text1"/>
          <w:sz w:val="22"/>
          <w:szCs w:val="22"/>
        </w:rPr>
        <w:t>in questa direzione</w:t>
      </w:r>
      <w:r>
        <w:rPr>
          <w:rFonts w:ascii="Calibri" w:hAnsi="Calibri" w:cs="Calibri"/>
          <w:color w:val="000000" w:themeColor="text1"/>
          <w:sz w:val="22"/>
          <w:szCs w:val="22"/>
        </w:rPr>
        <w:t xml:space="preserve"> e, parallelamente, lavorare per un cambio culturale che progressivamente  accompagni l’opinione pubblica a considerare </w:t>
      </w:r>
      <w:r w:rsidR="009D633C">
        <w:rPr>
          <w:rFonts w:ascii="Calibri" w:hAnsi="Calibri" w:cs="Calibri"/>
          <w:color w:val="000000" w:themeColor="text1"/>
          <w:sz w:val="22"/>
          <w:szCs w:val="22"/>
        </w:rPr>
        <w:t>l’agricoltura</w:t>
      </w:r>
      <w:r>
        <w:rPr>
          <w:rFonts w:ascii="Calibri" w:hAnsi="Calibri" w:cs="Calibri"/>
          <w:color w:val="000000" w:themeColor="text1"/>
          <w:sz w:val="22"/>
          <w:szCs w:val="22"/>
        </w:rPr>
        <w:t xml:space="preserve"> per ciò che è davvero, ossia </w:t>
      </w:r>
      <w:r w:rsidR="009D633C">
        <w:rPr>
          <w:rFonts w:ascii="Calibri" w:hAnsi="Calibri" w:cs="Calibri"/>
          <w:color w:val="000000" w:themeColor="text1"/>
          <w:sz w:val="22"/>
          <w:szCs w:val="22"/>
        </w:rPr>
        <w:t xml:space="preserve">un attività </w:t>
      </w:r>
      <w:r>
        <w:rPr>
          <w:rFonts w:ascii="Calibri" w:hAnsi="Calibri" w:cs="Calibri"/>
          <w:color w:val="000000" w:themeColor="text1"/>
          <w:sz w:val="22"/>
          <w:szCs w:val="22"/>
        </w:rPr>
        <w:t>rispettos</w:t>
      </w:r>
      <w:r w:rsidR="009D633C">
        <w:rPr>
          <w:rFonts w:ascii="Calibri" w:hAnsi="Calibri" w:cs="Calibri"/>
          <w:color w:val="000000" w:themeColor="text1"/>
          <w:sz w:val="22"/>
          <w:szCs w:val="22"/>
        </w:rPr>
        <w:t>a</w:t>
      </w:r>
      <w:r>
        <w:rPr>
          <w:rFonts w:ascii="Calibri" w:hAnsi="Calibri" w:cs="Calibri"/>
          <w:color w:val="000000" w:themeColor="text1"/>
          <w:sz w:val="22"/>
          <w:szCs w:val="22"/>
        </w:rPr>
        <w:t xml:space="preserve"> dell’ambiente </w:t>
      </w:r>
      <w:r w:rsidR="009D633C">
        <w:rPr>
          <w:rFonts w:ascii="Calibri" w:hAnsi="Calibri" w:cs="Calibri"/>
          <w:color w:val="000000" w:themeColor="text1"/>
          <w:sz w:val="22"/>
          <w:szCs w:val="22"/>
        </w:rPr>
        <w:t xml:space="preserve">in cui proprio gli agricoltori, </w:t>
      </w:r>
      <w:r>
        <w:rPr>
          <w:rFonts w:ascii="Calibri" w:hAnsi="Calibri" w:cs="Calibri"/>
          <w:color w:val="000000" w:themeColor="text1"/>
          <w:sz w:val="22"/>
          <w:szCs w:val="22"/>
        </w:rPr>
        <w:t>per primi</w:t>
      </w:r>
      <w:r w:rsidR="009D633C">
        <w:rPr>
          <w:rFonts w:ascii="Calibri" w:hAnsi="Calibri" w:cs="Calibri"/>
          <w:color w:val="000000" w:themeColor="text1"/>
          <w:sz w:val="22"/>
          <w:szCs w:val="22"/>
        </w:rPr>
        <w:t>,</w:t>
      </w:r>
      <w:r>
        <w:rPr>
          <w:rFonts w:ascii="Calibri" w:hAnsi="Calibri" w:cs="Calibri"/>
          <w:color w:val="000000" w:themeColor="text1"/>
          <w:sz w:val="22"/>
          <w:szCs w:val="22"/>
        </w:rPr>
        <w:t xml:space="preserve"> operano e vivono </w:t>
      </w:r>
      <w:r w:rsidR="009D633C">
        <w:rPr>
          <w:rFonts w:ascii="Calibri" w:hAnsi="Calibri" w:cs="Calibri"/>
          <w:color w:val="000000" w:themeColor="text1"/>
          <w:sz w:val="22"/>
          <w:szCs w:val="22"/>
        </w:rPr>
        <w:t>ogni giorno</w:t>
      </w:r>
      <w:r w:rsidRPr="00D75B96">
        <w:rPr>
          <w:rFonts w:ascii="Calibri" w:hAnsi="Calibri" w:cs="Calibri"/>
          <w:color w:val="000000" w:themeColor="text1"/>
          <w:sz w:val="22"/>
          <w:szCs w:val="22"/>
        </w:rPr>
        <w:t>”.</w:t>
      </w:r>
    </w:p>
    <w:p w14:paraId="324139FB" w14:textId="77777777" w:rsidR="00D75B96" w:rsidRPr="00D75B96" w:rsidRDefault="00D75B96" w:rsidP="00D75B96">
      <w:pPr>
        <w:spacing w:after="120"/>
        <w:jc w:val="both"/>
        <w:rPr>
          <w:rFonts w:ascii="Calibri" w:hAnsi="Calibri" w:cs="Calibri"/>
          <w:color w:val="000000" w:themeColor="text1"/>
          <w:sz w:val="22"/>
          <w:szCs w:val="22"/>
        </w:rPr>
      </w:pPr>
      <w:r w:rsidRPr="00D75B96">
        <w:rPr>
          <w:rFonts w:ascii="Calibri" w:hAnsi="Calibri" w:cs="Calibri"/>
          <w:color w:val="000000" w:themeColor="text1"/>
          <w:sz w:val="22"/>
          <w:szCs w:val="22"/>
        </w:rPr>
        <w:t xml:space="preserve">“L’approvazione all’unanimità dell’emendamento al DL Siccità sulle Tecniche di Evoluzione Assistita è un grande passo avanti per la ricerca scientifica e per l’agricoltura, che mette fine a un lungo periodo di oscurantismo tecnologico. Tuttavia, senza un inquadramento europeo, le TEA resteranno a livello sperimentale”, ha commentato il presidente di Confagricoltura, </w:t>
      </w:r>
      <w:r w:rsidRPr="00B260D9">
        <w:rPr>
          <w:rFonts w:ascii="Calibri" w:hAnsi="Calibri" w:cs="Calibri"/>
          <w:b/>
          <w:bCs/>
          <w:color w:val="000000" w:themeColor="text1"/>
          <w:sz w:val="22"/>
          <w:szCs w:val="22"/>
        </w:rPr>
        <w:t>Massimiliano Giansanti</w:t>
      </w:r>
      <w:r w:rsidRPr="00D75B96">
        <w:rPr>
          <w:rFonts w:ascii="Calibri" w:hAnsi="Calibri" w:cs="Calibri"/>
          <w:color w:val="000000" w:themeColor="text1"/>
          <w:sz w:val="22"/>
          <w:szCs w:val="22"/>
        </w:rPr>
        <w:t xml:space="preserve">, sul via libera all’unanimità, nell’VIII e IX Commissione riunite del Senato, del provvedimento che autorizza la sperimentazione in campo delle Tecniche di Evoluzione Assistita. </w:t>
      </w:r>
    </w:p>
    <w:p w14:paraId="0B5A17F2" w14:textId="77777777" w:rsidR="00D75B96" w:rsidRPr="00D75B96" w:rsidRDefault="00D75B96" w:rsidP="00D75B96">
      <w:pPr>
        <w:spacing w:after="120"/>
        <w:jc w:val="both"/>
        <w:rPr>
          <w:rFonts w:ascii="Calibri" w:hAnsi="Calibri" w:cs="Calibri"/>
          <w:color w:val="000000" w:themeColor="text1"/>
          <w:sz w:val="22"/>
          <w:szCs w:val="22"/>
        </w:rPr>
      </w:pPr>
      <w:r w:rsidRPr="00D75B96">
        <w:rPr>
          <w:rFonts w:ascii="Calibri" w:hAnsi="Calibri" w:cs="Calibri"/>
          <w:color w:val="000000" w:themeColor="text1"/>
          <w:sz w:val="22"/>
          <w:szCs w:val="22"/>
        </w:rPr>
        <w:t>“Adesso – afferma Giansanti – è necessario lavorare per la presentazione della proposta di regolamento sulle tecniche genomiche da parte della Commissione UE, prevista per fine giugno, e per la successiva approvazione in tempi brevi da parte del Parlamento europeo e del Consiglio, altrimenti si rischia di bloccare l’iter del dossier”. Eventuali slittamenti fermerebbero, infatti, la procedura di adozione per un ulteriore anno, in considerazione delle elezioni europee del 2024 per il nuovo Parlamento e dell’insediamento della Commissione”.</w:t>
      </w:r>
    </w:p>
    <w:p w14:paraId="1489FBA5" w14:textId="56E4B0E3" w:rsidR="00984B98" w:rsidRPr="00D75B96" w:rsidRDefault="00D75B96" w:rsidP="00D75B96">
      <w:pPr>
        <w:spacing w:after="120"/>
        <w:jc w:val="both"/>
        <w:rPr>
          <w:rFonts w:ascii="Calibri" w:hAnsi="Calibri" w:cs="Calibri"/>
          <w:color w:val="000000" w:themeColor="text1"/>
          <w:sz w:val="22"/>
          <w:szCs w:val="22"/>
        </w:rPr>
      </w:pPr>
      <w:r w:rsidRPr="00D75B96">
        <w:rPr>
          <w:rFonts w:ascii="Calibri" w:hAnsi="Calibri" w:cs="Calibri"/>
          <w:color w:val="000000" w:themeColor="text1"/>
          <w:sz w:val="22"/>
          <w:szCs w:val="22"/>
        </w:rPr>
        <w:t>Confagricoltura, che da sempre ha una visione lungimirante e piena fiducia nella scienza e nella ricerca, ha organizzato lo scorso 7 giugno un incontro con alcune personalità del mondo scientifico e politico per illustrare lo stato dell’arte e capire quali sono i riscontri concreti dell’applicazione delle Tea.</w:t>
      </w:r>
    </w:p>
    <w:sectPr w:rsidR="00984B98" w:rsidRPr="00D75B96">
      <w:footerReference w:type="default" r:id="rId8"/>
      <w:pgSz w:w="11906" w:h="16838"/>
      <w:pgMar w:top="2004" w:right="1133" w:bottom="541" w:left="1134" w:header="0" w:footer="4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B543" w14:textId="77777777" w:rsidR="00067EF6" w:rsidRDefault="00067EF6">
      <w:r>
        <w:separator/>
      </w:r>
    </w:p>
  </w:endnote>
  <w:endnote w:type="continuationSeparator" w:id="0">
    <w:p w14:paraId="201E0191" w14:textId="77777777" w:rsidR="00067EF6" w:rsidRDefault="0006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notTrueType/>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Frutiger LT Std 57 Cn">
    <w:panose1 w:val="020B0606020204020204"/>
    <w:charset w:val="4D"/>
    <w:family w:val="swiss"/>
    <w:notTrueType/>
    <w:pitch w:val="variable"/>
    <w:sig w:usb0="00000003" w:usb1="00000000" w:usb2="00000000" w:usb3="00000000" w:csb0="00000001" w:csb1="00000000"/>
  </w:font>
  <w:font w:name="FrutigerLTStd-Cn">
    <w:altName w:val="Cambria"/>
    <w:panose1 w:val="020B0606020204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CEB9" w14:textId="77777777" w:rsidR="00131532" w:rsidRDefault="00000000">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BE19" w14:textId="77777777" w:rsidR="00067EF6" w:rsidRDefault="00067EF6">
      <w:r>
        <w:separator/>
      </w:r>
    </w:p>
  </w:footnote>
  <w:footnote w:type="continuationSeparator" w:id="0">
    <w:p w14:paraId="214FDF2B" w14:textId="77777777" w:rsidR="00067EF6" w:rsidRDefault="00067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32"/>
    <w:rsid w:val="0002104C"/>
    <w:rsid w:val="00067EF6"/>
    <w:rsid w:val="00131532"/>
    <w:rsid w:val="001E3DB2"/>
    <w:rsid w:val="001E4AEA"/>
    <w:rsid w:val="003261BD"/>
    <w:rsid w:val="00394939"/>
    <w:rsid w:val="003C45B8"/>
    <w:rsid w:val="0040633A"/>
    <w:rsid w:val="00476F8F"/>
    <w:rsid w:val="00486EE8"/>
    <w:rsid w:val="005918CC"/>
    <w:rsid w:val="005C66E7"/>
    <w:rsid w:val="005F60C8"/>
    <w:rsid w:val="006336ED"/>
    <w:rsid w:val="006A101E"/>
    <w:rsid w:val="006D1430"/>
    <w:rsid w:val="00710AEC"/>
    <w:rsid w:val="00712E6F"/>
    <w:rsid w:val="0071486F"/>
    <w:rsid w:val="00756B67"/>
    <w:rsid w:val="0078543C"/>
    <w:rsid w:val="007D4BB7"/>
    <w:rsid w:val="0080174B"/>
    <w:rsid w:val="00810652"/>
    <w:rsid w:val="00833F47"/>
    <w:rsid w:val="00945FF6"/>
    <w:rsid w:val="00984B98"/>
    <w:rsid w:val="009D5B55"/>
    <w:rsid w:val="009D633C"/>
    <w:rsid w:val="00A32C7C"/>
    <w:rsid w:val="00B260D9"/>
    <w:rsid w:val="00CC3A8B"/>
    <w:rsid w:val="00CF487B"/>
    <w:rsid w:val="00D14493"/>
    <w:rsid w:val="00D353B0"/>
    <w:rsid w:val="00D75B96"/>
    <w:rsid w:val="00F73367"/>
    <w:rsid w:val="00FD23B9"/>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2991DFEA"/>
  <w15:docId w15:val="{E88CCC20-8540-AA4D-8739-92D6A0C1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6813"/>
    <w:rPr>
      <w:rFonts w:eastAsia="Times New Roman"/>
      <w:sz w:val="24"/>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u w:color="000000"/>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u w:color="000000"/>
    </w:rPr>
  </w:style>
  <w:style w:type="paragraph" w:styleId="Titolo4">
    <w:name w:val="heading 4"/>
    <w:basedOn w:val="Normale"/>
    <w:next w:val="Normale"/>
    <w:link w:val="Titolo4Carattere"/>
    <w:uiPriority w:val="9"/>
    <w:semiHidden/>
    <w:unhideWhenUsed/>
    <w:qFormat/>
    <w:rsid w:val="00853295"/>
    <w:pPr>
      <w:keepNext/>
      <w:keepLines/>
      <w:spacing w:before="40"/>
      <w:outlineLvl w:val="3"/>
    </w:pPr>
    <w:rPr>
      <w:rFonts w:asciiTheme="majorHAnsi" w:eastAsiaTheme="majorEastAsia" w:hAnsiTheme="majorHAnsi" w:cstheme="majorBidi"/>
      <w:i/>
      <w:iCs/>
      <w:color w:val="365F91" w:themeColor="accent1" w:themeShade="BF"/>
      <w:u w:color="000000"/>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rPr>
  </w:style>
  <w:style w:type="character" w:customStyle="1" w:styleId="Nessuno">
    <w:name w:val="Nessuno"/>
    <w:qFormat/>
  </w:style>
  <w:style w:type="character" w:customStyle="1" w:styleId="Hyperlink0">
    <w:name w:val="Hyperlink.0"/>
    <w:basedOn w:val="Nessuno"/>
    <w:qFormat/>
    <w:rPr>
      <w:rFonts w:ascii="Calibri" w:eastAsia="Calibri" w:hAnsi="Calibri" w:cs="Calibri"/>
      <w:color w:val="0000FF"/>
      <w:sz w:val="18"/>
      <w:szCs w:val="18"/>
      <w:u w:val="single" w:color="0000FF"/>
      <w14:textOutline w14:w="0" w14:cap="rnd" w14:cmpd="sng" w14:algn="ctr">
        <w14:noFill/>
        <w14:prstDash w14:val="solid"/>
        <w14:bevel/>
      </w14:textOutline>
    </w:rPr>
  </w:style>
  <w:style w:type="character" w:customStyle="1" w:styleId="A0">
    <w:name w:val="A0"/>
    <w:uiPriority w:val="99"/>
    <w:qFormat/>
    <w:rsid w:val="007C6617"/>
    <w:rPr>
      <w:rFonts w:cs="Frutiger LT Std 55 Roman"/>
      <w:color w:val="000000"/>
      <w:sz w:val="27"/>
      <w:szCs w:val="27"/>
    </w:rPr>
  </w:style>
  <w:style w:type="character" w:customStyle="1" w:styleId="Enfasi">
    <w:name w:val="Enfasi"/>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qFormat/>
    <w:rsid w:val="00D66B41"/>
  </w:style>
  <w:style w:type="character" w:customStyle="1" w:styleId="CollegamentoInternetvisitato">
    <w:name w:val="Collegamento Internet visitato"/>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qFormat/>
    <w:rsid w:val="009B29F1"/>
    <w:rPr>
      <w:color w:val="605E5C"/>
      <w:shd w:val="clear" w:color="auto" w:fill="E1DFDD"/>
    </w:rPr>
  </w:style>
  <w:style w:type="character" w:customStyle="1" w:styleId="Titolo2Carattere">
    <w:name w:val="Titolo 2 Carattere"/>
    <w:basedOn w:val="Carpredefinitoparagrafo"/>
    <w:link w:val="Titolo2"/>
    <w:uiPriority w:val="9"/>
    <w:semiHidden/>
    <w:qFormat/>
    <w:rsid w:val="00445C0E"/>
    <w:rPr>
      <w:rFonts w:asciiTheme="majorHAnsi" w:eastAsiaTheme="majorEastAsia" w:hAnsiTheme="majorHAnsi" w:cstheme="majorBidi"/>
      <w:color w:val="365F91" w:themeColor="accent1" w:themeShade="BF"/>
      <w:sz w:val="26"/>
      <w:szCs w:val="26"/>
      <w:u w:val="none" w:color="000000"/>
    </w:rPr>
  </w:style>
  <w:style w:type="character" w:customStyle="1" w:styleId="BOLD">
    <w:name w:val="BOLD"/>
    <w:uiPriority w:val="99"/>
    <w:qFormat/>
    <w:rsid w:val="000F585C"/>
  </w:style>
  <w:style w:type="character" w:customStyle="1" w:styleId="estremosel3">
    <w:name w:val="estremosel3"/>
    <w:basedOn w:val="Carpredefinitoparagrafo"/>
    <w:qFormat/>
    <w:rsid w:val="000F585C"/>
  </w:style>
  <w:style w:type="character" w:customStyle="1" w:styleId="TestonormaleCarattere">
    <w:name w:val="Testo normale Carattere"/>
    <w:basedOn w:val="Carpredefinitoparagrafo"/>
    <w:link w:val="Testonormale"/>
    <w:uiPriority w:val="99"/>
    <w:qFormat/>
    <w:rsid w:val="00DE771A"/>
    <w:rPr>
      <w:rFonts w:eastAsia="Times New Roman"/>
      <w:sz w:val="24"/>
      <w:szCs w:val="24"/>
    </w:rPr>
  </w:style>
  <w:style w:type="character" w:customStyle="1" w:styleId="Titolo3Carattere">
    <w:name w:val="Titolo 3 Carattere"/>
    <w:basedOn w:val="Carpredefinitoparagrafo"/>
    <w:link w:val="Titolo3"/>
    <w:uiPriority w:val="9"/>
    <w:semiHidden/>
    <w:qFormat/>
    <w:rsid w:val="00942CCC"/>
    <w:rPr>
      <w:rFonts w:asciiTheme="majorHAnsi" w:eastAsiaTheme="majorEastAsia" w:hAnsiTheme="majorHAnsi" w:cstheme="majorBidi"/>
      <w:color w:val="243F60" w:themeColor="accent1" w:themeShade="7F"/>
      <w:sz w:val="24"/>
      <w:szCs w:val="24"/>
      <w:u w:val="none" w:color="000000"/>
    </w:rPr>
  </w:style>
  <w:style w:type="character" w:customStyle="1" w:styleId="Titolo6Carattere">
    <w:name w:val="Titolo 6 Carattere"/>
    <w:basedOn w:val="Carpredefinitoparagrafo"/>
    <w:link w:val="Titolo6"/>
    <w:uiPriority w:val="9"/>
    <w:semiHidden/>
    <w:qFormat/>
    <w:rsid w:val="00942CCC"/>
    <w:rPr>
      <w:rFonts w:asciiTheme="majorHAnsi" w:eastAsiaTheme="majorEastAsia" w:hAnsiTheme="majorHAnsi" w:cstheme="majorBidi"/>
      <w:color w:val="243F60" w:themeColor="accent1" w:themeShade="7F"/>
      <w:sz w:val="24"/>
      <w:szCs w:val="24"/>
      <w:u w:val="none" w:color="000000"/>
    </w:rPr>
  </w:style>
  <w:style w:type="character" w:customStyle="1" w:styleId="Titolo4Carattere">
    <w:name w:val="Titolo 4 Carattere"/>
    <w:basedOn w:val="Carpredefinitoparagrafo"/>
    <w:link w:val="Titolo4"/>
    <w:uiPriority w:val="9"/>
    <w:semiHidden/>
    <w:qFormat/>
    <w:rsid w:val="00853295"/>
    <w:rPr>
      <w:rFonts w:asciiTheme="majorHAnsi" w:eastAsiaTheme="majorEastAsia" w:hAnsiTheme="majorHAnsi" w:cstheme="majorBidi"/>
      <w:i/>
      <w:iCs/>
      <w:color w:val="365F91" w:themeColor="accent1" w:themeShade="BF"/>
      <w:sz w:val="24"/>
      <w:szCs w:val="24"/>
      <w:u w:val="none" w:color="000000"/>
    </w:rPr>
  </w:style>
  <w:style w:type="character" w:customStyle="1" w:styleId="markedcontent">
    <w:name w:val="markedcontent"/>
    <w:basedOn w:val="Carpredefinitoparagrafo"/>
    <w:qFormat/>
    <w:rsid w:val="00085FC5"/>
  </w:style>
  <w:style w:type="character" w:styleId="Menzionenonrisolta">
    <w:name w:val="Unresolved Mention"/>
    <w:basedOn w:val="Carpredefinitoparagrafo"/>
    <w:uiPriority w:val="99"/>
    <w:semiHidden/>
    <w:unhideWhenUsed/>
    <w:qFormat/>
    <w:rsid w:val="001434B8"/>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qFormat/>
    <w:pPr>
      <w:tabs>
        <w:tab w:val="right" w:pos="9020"/>
      </w:tabs>
    </w:pPr>
    <w:rPr>
      <w:rFonts w:ascii="Helvetica Neue" w:hAnsi="Helvetica Neue" w:cs="Arial Unicode MS"/>
      <w:color w:val="000000"/>
      <w:sz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u w:color="000000"/>
    </w:rPr>
  </w:style>
  <w:style w:type="paragraph" w:styleId="Intestazione">
    <w:name w:val="header"/>
    <w:pPr>
      <w:tabs>
        <w:tab w:val="center" w:pos="4819"/>
        <w:tab w:val="right" w:pos="9638"/>
      </w:tabs>
    </w:pPr>
    <w:rPr>
      <w:rFonts w:eastAsia="Times New Roman"/>
      <w:color w:val="000000"/>
      <w:sz w:val="24"/>
      <w:u w:color="000000"/>
      <w14:textOutline w14:w="0" w14:cap="flat" w14:cmpd="sng" w14:algn="ctr">
        <w14:noFill/>
        <w14:prstDash w14:val="solid"/>
        <w14:bevel/>
      </w14:textOutline>
    </w:rPr>
  </w:style>
  <w:style w:type="paragraph" w:styleId="NormaleWeb">
    <w:name w:val="Normal (Web)"/>
    <w:basedOn w:val="Normale"/>
    <w:uiPriority w:val="99"/>
    <w:unhideWhenUsed/>
    <w:qFormat/>
    <w:rsid w:val="00125E7B"/>
    <w:pPr>
      <w:spacing w:beforeAutospacing="1" w:afterAutospacing="1"/>
    </w:pPr>
    <w:rPr>
      <w:u w:color="000000"/>
    </w:rPr>
  </w:style>
  <w:style w:type="paragraph" w:customStyle="1" w:styleId="Default">
    <w:name w:val="Default"/>
    <w:qFormat/>
    <w:rsid w:val="007C6617"/>
    <w:rPr>
      <w:rFonts w:ascii="Frutiger LT Std 55 Roman" w:hAnsi="Frutiger LT Std 55 Roman" w:cs="Frutiger LT Std 55 Roman"/>
      <w:color w:val="000000"/>
      <w:sz w:val="24"/>
    </w:rPr>
  </w:style>
  <w:style w:type="paragraph" w:customStyle="1" w:styleId="ITtestoInsertotecnico">
    <w:name w:val="IT_testo (Inserto tecnico)"/>
    <w:basedOn w:val="Normale"/>
    <w:uiPriority w:val="99"/>
    <w:qFormat/>
    <w:rsid w:val="000F585C"/>
    <w:pPr>
      <w:tabs>
        <w:tab w:val="left" w:pos="9498"/>
      </w:tabs>
      <w:spacing w:line="220" w:lineRule="atLeast"/>
      <w:textAlignment w:val="baseline"/>
    </w:pPr>
    <w:rPr>
      <w:rFonts w:ascii="Frutiger LT Std 57 Cn" w:eastAsia="Arial Unicode MS" w:hAnsi="Frutiger LT Std 57 Cn" w:cs="Frutiger LT Std 57 Cn"/>
      <w:color w:val="000000"/>
      <w:sz w:val="19"/>
      <w:szCs w:val="19"/>
      <w:u w:color="000000"/>
    </w:rPr>
  </w:style>
  <w:style w:type="paragraph" w:styleId="Nessunaspaziatura">
    <w:name w:val="No Spacing"/>
    <w:uiPriority w:val="1"/>
    <w:qFormat/>
    <w:rsid w:val="000F585C"/>
    <w:rPr>
      <w:rFonts w:ascii="Calibri" w:eastAsiaTheme="minorHAnsi" w:hAnsi="Calibri"/>
      <w:sz w:val="22"/>
      <w:szCs w:val="22"/>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qFormat/>
    <w:rsid w:val="00DE771A"/>
    <w:pPr>
      <w:spacing w:beforeAutospacing="1" w:afterAutospacing="1"/>
    </w:pPr>
    <w:rPr>
      <w:u w:color="000000"/>
    </w:rPr>
  </w:style>
  <w:style w:type="paragraph" w:customStyle="1" w:styleId="xmsonormal">
    <w:name w:val="x_msonormal"/>
    <w:basedOn w:val="Normale"/>
    <w:qFormat/>
    <w:rsid w:val="0085170B"/>
    <w:pPr>
      <w:spacing w:beforeAutospacing="1" w:afterAutospacing="1"/>
    </w:pPr>
    <w:rPr>
      <w:u w:color="000000"/>
    </w:rPr>
  </w:style>
  <w:style w:type="paragraph" w:customStyle="1" w:styleId="articolo-occhielloArticolo">
    <w:name w:val="articolo-occhiello (Articolo)"/>
    <w:basedOn w:val="Normale"/>
    <w:uiPriority w:val="99"/>
    <w:qFormat/>
    <w:rsid w:val="00D93275"/>
    <w:pPr>
      <w:widowControl w:val="0"/>
      <w:spacing w:line="240" w:lineRule="atLeast"/>
      <w:textAlignment w:val="top"/>
    </w:pPr>
    <w:rPr>
      <w:rFonts w:ascii="FrutigerLTStd-Cn" w:eastAsia="MS Mincho" w:hAnsi="FrutigerLTStd-Cn" w:cs="FrutigerLTStd-Cn"/>
      <w:caps/>
      <w:color w:val="000000"/>
      <w:sz w:val="28"/>
      <w:szCs w:val="28"/>
      <w:u w:color="000000"/>
    </w:rPr>
  </w:style>
  <w:style w:type="paragraph" w:customStyle="1" w:styleId="DidefaultA">
    <w:name w:val="Di default A"/>
    <w:qFormat/>
    <w:rsid w:val="00454727"/>
    <w:pPr>
      <w:spacing w:before="160" w:after="160" w:line="288" w:lineRule="auto"/>
    </w:pPr>
    <w:rPr>
      <w:rFonts w:ascii="Helvetica Neue" w:hAnsi="Helvetica Neue" w:cs="Arial Unicode MS"/>
      <w:color w:val="000000"/>
      <w:sz w:val="24"/>
      <w:u w:color="000000"/>
      <w14:textOutline w14:w="12700" w14:cap="flat" w14:cmpd="sng" w14:algn="ctr">
        <w14:noFill/>
        <w14:prstDash w14:val="solid"/>
        <w14:miter w14:lim="400000"/>
      </w14:textOutline>
    </w:rPr>
  </w:style>
  <w:style w:type="table" w:customStyle="1" w:styleId="TableNormal1">
    <w:name w:val="Table Normal1"/>
    <w:tblPr>
      <w:tblInd w:w="0" w:type="dxa"/>
      <w:tblCellMar>
        <w:top w:w="0" w:type="dxa"/>
        <w:left w:w="0" w:type="dxa"/>
        <w:bottom w:w="0" w:type="dxa"/>
        <w:right w:w="0" w:type="dxa"/>
      </w:tblCellMar>
    </w:tblPr>
  </w:style>
  <w:style w:type="character" w:styleId="Enfasicorsivo">
    <w:name w:val="Emphasis"/>
    <w:basedOn w:val="Carpredefinitoparagrafo"/>
    <w:uiPriority w:val="20"/>
    <w:qFormat/>
    <w:rsid w:val="003C4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06116">
      <w:bodyDiv w:val="1"/>
      <w:marLeft w:val="0"/>
      <w:marRight w:val="0"/>
      <w:marTop w:val="0"/>
      <w:marBottom w:val="0"/>
      <w:divBdr>
        <w:top w:val="none" w:sz="0" w:space="0" w:color="auto"/>
        <w:left w:val="none" w:sz="0" w:space="0" w:color="auto"/>
        <w:bottom w:val="none" w:sz="0" w:space="0" w:color="auto"/>
        <w:right w:val="none" w:sz="0" w:space="0" w:color="auto"/>
      </w:divBdr>
    </w:div>
    <w:div w:id="1162700192">
      <w:bodyDiv w:val="1"/>
      <w:marLeft w:val="0"/>
      <w:marRight w:val="0"/>
      <w:marTop w:val="0"/>
      <w:marBottom w:val="0"/>
      <w:divBdr>
        <w:top w:val="none" w:sz="0" w:space="0" w:color="auto"/>
        <w:left w:val="none" w:sz="0" w:space="0" w:color="auto"/>
        <w:bottom w:val="none" w:sz="0" w:space="0" w:color="auto"/>
        <w:right w:val="none" w:sz="0" w:space="0" w:color="auto"/>
      </w:divBdr>
    </w:div>
    <w:div w:id="1712413378">
      <w:bodyDiv w:val="1"/>
      <w:marLeft w:val="0"/>
      <w:marRight w:val="0"/>
      <w:marTop w:val="0"/>
      <w:marBottom w:val="0"/>
      <w:divBdr>
        <w:top w:val="none" w:sz="0" w:space="0" w:color="auto"/>
        <w:left w:val="none" w:sz="0" w:space="0" w:color="auto"/>
        <w:bottom w:val="none" w:sz="0" w:space="0" w:color="auto"/>
        <w:right w:val="none" w:sz="0" w:space="0" w:color="auto"/>
      </w:divBdr>
      <w:divsChild>
        <w:div w:id="178278724">
          <w:marLeft w:val="0"/>
          <w:marRight w:val="0"/>
          <w:marTop w:val="0"/>
          <w:marBottom w:val="0"/>
          <w:divBdr>
            <w:top w:val="none" w:sz="0" w:space="0" w:color="auto"/>
            <w:left w:val="none" w:sz="0" w:space="0" w:color="auto"/>
            <w:bottom w:val="none" w:sz="0" w:space="0" w:color="auto"/>
            <w:right w:val="none" w:sz="0" w:space="0" w:color="auto"/>
          </w:divBdr>
        </w:div>
        <w:div w:id="1289892671">
          <w:marLeft w:val="0"/>
          <w:marRight w:val="0"/>
          <w:marTop w:val="0"/>
          <w:marBottom w:val="0"/>
          <w:divBdr>
            <w:top w:val="none" w:sz="0" w:space="0" w:color="auto"/>
            <w:left w:val="none" w:sz="0" w:space="0" w:color="auto"/>
            <w:bottom w:val="none" w:sz="0" w:space="0" w:color="auto"/>
            <w:right w:val="none" w:sz="0" w:space="0" w:color="auto"/>
          </w:divBdr>
        </w:div>
        <w:div w:id="208344701">
          <w:marLeft w:val="0"/>
          <w:marRight w:val="0"/>
          <w:marTop w:val="0"/>
          <w:marBottom w:val="0"/>
          <w:divBdr>
            <w:top w:val="none" w:sz="0" w:space="0" w:color="auto"/>
            <w:left w:val="none" w:sz="0" w:space="0" w:color="auto"/>
            <w:bottom w:val="none" w:sz="0" w:space="0" w:color="auto"/>
            <w:right w:val="none" w:sz="0" w:space="0" w:color="auto"/>
          </w:divBdr>
        </w:div>
        <w:div w:id="1197423260">
          <w:marLeft w:val="0"/>
          <w:marRight w:val="0"/>
          <w:marTop w:val="0"/>
          <w:marBottom w:val="0"/>
          <w:divBdr>
            <w:top w:val="none" w:sz="0" w:space="0" w:color="auto"/>
            <w:left w:val="none" w:sz="0" w:space="0" w:color="auto"/>
            <w:bottom w:val="none" w:sz="0" w:space="0" w:color="auto"/>
            <w:right w:val="none" w:sz="0" w:space="0" w:color="auto"/>
          </w:divBdr>
        </w:div>
        <w:div w:id="2034187432">
          <w:marLeft w:val="0"/>
          <w:marRight w:val="0"/>
          <w:marTop w:val="0"/>
          <w:marBottom w:val="0"/>
          <w:divBdr>
            <w:top w:val="none" w:sz="0" w:space="0" w:color="auto"/>
            <w:left w:val="none" w:sz="0" w:space="0" w:color="auto"/>
            <w:bottom w:val="none" w:sz="0" w:space="0" w:color="auto"/>
            <w:right w:val="none" w:sz="0" w:space="0" w:color="auto"/>
          </w:divBdr>
        </w:div>
        <w:div w:id="638417411">
          <w:marLeft w:val="0"/>
          <w:marRight w:val="0"/>
          <w:marTop w:val="0"/>
          <w:marBottom w:val="0"/>
          <w:divBdr>
            <w:top w:val="none" w:sz="0" w:space="0" w:color="auto"/>
            <w:left w:val="none" w:sz="0" w:space="0" w:color="auto"/>
            <w:bottom w:val="none" w:sz="0" w:space="0" w:color="auto"/>
            <w:right w:val="none" w:sz="0" w:space="0" w:color="auto"/>
          </w:divBdr>
        </w:div>
        <w:div w:id="1724868633">
          <w:marLeft w:val="0"/>
          <w:marRight w:val="0"/>
          <w:marTop w:val="0"/>
          <w:marBottom w:val="0"/>
          <w:divBdr>
            <w:top w:val="none" w:sz="0" w:space="0" w:color="auto"/>
            <w:left w:val="none" w:sz="0" w:space="0" w:color="auto"/>
            <w:bottom w:val="none" w:sz="0" w:space="0" w:color="auto"/>
            <w:right w:val="none" w:sz="0" w:space="0" w:color="auto"/>
          </w:divBdr>
        </w:div>
        <w:div w:id="563956252">
          <w:marLeft w:val="0"/>
          <w:marRight w:val="0"/>
          <w:marTop w:val="0"/>
          <w:marBottom w:val="0"/>
          <w:divBdr>
            <w:top w:val="none" w:sz="0" w:space="0" w:color="auto"/>
            <w:left w:val="none" w:sz="0" w:space="0" w:color="auto"/>
            <w:bottom w:val="none" w:sz="0" w:space="0" w:color="auto"/>
            <w:right w:val="none" w:sz="0" w:space="0" w:color="auto"/>
          </w:divBdr>
        </w:div>
        <w:div w:id="5410175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aff@autoriva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518</Words>
  <Characters>2958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Enzio Isaia</cp:lastModifiedBy>
  <cp:revision>4</cp:revision>
  <cp:lastPrinted>2023-06-07T06:17:00Z</cp:lastPrinted>
  <dcterms:created xsi:type="dcterms:W3CDTF">2023-06-09T08:10:00Z</dcterms:created>
  <dcterms:modified xsi:type="dcterms:W3CDTF">2023-06-09T08:39:00Z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