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36F7" w14:textId="2FB0AD8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45EFBAE3" w14:textId="36CA005E" w:rsidR="00576FF5" w:rsidRDefault="00576FF5" w:rsidP="00251BD5">
      <w:pPr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7E7CDDA0" w14:textId="77777777" w:rsidR="00CA4DA0" w:rsidRPr="009C2F96" w:rsidRDefault="00CA4DA0" w:rsidP="00251BD5">
      <w:pPr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70B462BE" w14:textId="7175947E" w:rsidR="00874EA1" w:rsidRPr="00A54353" w:rsidRDefault="00FE10F0" w:rsidP="00323474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54353">
        <w:rPr>
          <w:rFonts w:ascii="Calibri" w:hAnsi="Calibri" w:cs="Calibri"/>
          <w:b/>
          <w:bCs/>
          <w:color w:val="000000"/>
          <w:sz w:val="28"/>
          <w:szCs w:val="28"/>
        </w:rPr>
        <w:t xml:space="preserve">Agricoltura sociale: </w:t>
      </w:r>
      <w:r w:rsidR="00A54353" w:rsidRPr="00A54353">
        <w:rPr>
          <w:rFonts w:ascii="Calibri" w:hAnsi="Calibri" w:cs="Calibri"/>
          <w:b/>
          <w:bCs/>
          <w:color w:val="000000"/>
          <w:sz w:val="28"/>
          <w:szCs w:val="28"/>
        </w:rPr>
        <w:t>azienda</w:t>
      </w:r>
      <w:r w:rsidRPr="00A54353">
        <w:rPr>
          <w:rFonts w:ascii="Calibri" w:hAnsi="Calibri" w:cs="Calibri"/>
          <w:b/>
          <w:bCs/>
          <w:color w:val="000000"/>
          <w:sz w:val="28"/>
          <w:szCs w:val="28"/>
        </w:rPr>
        <w:t xml:space="preserve"> di Bene Vagienna premiata a Roma</w:t>
      </w:r>
      <w:r w:rsidR="00A54353" w:rsidRPr="00A54353">
        <w:rPr>
          <w:rFonts w:ascii="Calibri" w:hAnsi="Calibri" w:cs="Calibri"/>
          <w:b/>
          <w:bCs/>
          <w:color w:val="000000"/>
          <w:sz w:val="28"/>
          <w:szCs w:val="28"/>
        </w:rPr>
        <w:t xml:space="preserve"> da Confagricoltura</w:t>
      </w:r>
    </w:p>
    <w:p w14:paraId="7B0FCF8D" w14:textId="657F68B5" w:rsidR="00251BD5" w:rsidRPr="00A54353" w:rsidRDefault="00A54353" w:rsidP="00874EA1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0"/>
          <w:szCs w:val="20"/>
        </w:rPr>
      </w:pPr>
      <w:r w:rsidRPr="00A54353">
        <w:rPr>
          <w:rFonts w:ascii="Calibri" w:hAnsi="Calibri"/>
          <w:bCs/>
          <w:i/>
          <w:iCs/>
          <w:sz w:val="20"/>
          <w:szCs w:val="20"/>
        </w:rPr>
        <w:t xml:space="preserve">A </w:t>
      </w:r>
      <w:r w:rsidR="00FE10F0" w:rsidRPr="00A54353">
        <w:rPr>
          <w:rFonts w:ascii="Calibri" w:hAnsi="Calibri"/>
          <w:bCs/>
          <w:i/>
          <w:iCs/>
          <w:sz w:val="20"/>
          <w:szCs w:val="20"/>
        </w:rPr>
        <w:t>“La fattoria di Bubi e Mimi”</w:t>
      </w:r>
      <w:r w:rsidRPr="00A54353">
        <w:rPr>
          <w:rFonts w:ascii="Calibri" w:hAnsi="Calibri"/>
          <w:bCs/>
          <w:i/>
          <w:iCs/>
          <w:sz w:val="20"/>
          <w:szCs w:val="20"/>
        </w:rPr>
        <w:t xml:space="preserve"> la </w:t>
      </w:r>
      <w:r w:rsidRPr="00A54353">
        <w:rPr>
          <w:rFonts w:ascii="Calibri" w:hAnsi="Calibri"/>
          <w:bCs/>
          <w:i/>
          <w:iCs/>
          <w:sz w:val="20"/>
          <w:szCs w:val="20"/>
        </w:rPr>
        <w:t>VII edizione di “Coltiviamo agricoltura sociale”</w:t>
      </w:r>
      <w:r w:rsidR="00FE10F0" w:rsidRPr="00A54353">
        <w:rPr>
          <w:rFonts w:ascii="Calibri" w:hAnsi="Calibri"/>
          <w:bCs/>
          <w:i/>
          <w:iCs/>
          <w:sz w:val="20"/>
          <w:szCs w:val="20"/>
        </w:rPr>
        <w:t xml:space="preserve"> per un progetto di inclusione giovanile</w:t>
      </w:r>
    </w:p>
    <w:p w14:paraId="156450FD" w14:textId="21296A23" w:rsidR="00874EA1" w:rsidRPr="00323474" w:rsidRDefault="00323474" w:rsidP="00874EA1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2"/>
          <w:szCs w:val="22"/>
        </w:rPr>
      </w:pPr>
      <w:r w:rsidRPr="00323474">
        <w:rPr>
          <w:rFonts w:ascii="Calibri" w:hAnsi="Calibri"/>
          <w:bCs/>
          <w:i/>
          <w:iCs/>
          <w:sz w:val="22"/>
          <w:szCs w:val="22"/>
        </w:rPr>
        <w:t xml:space="preserve"> </w:t>
      </w:r>
    </w:p>
    <w:p w14:paraId="2C2170E0" w14:textId="4E26461D" w:rsidR="0053374E" w:rsidRDefault="00ED3EB2" w:rsidP="0053374E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2D627F">
        <w:rPr>
          <w:rFonts w:ascii="Calibri" w:hAnsi="Calibri" w:cs="Calibri"/>
          <w:b/>
        </w:rPr>
        <w:t>03</w:t>
      </w:r>
      <w:r w:rsidR="002E6B09" w:rsidRPr="002D627F">
        <w:rPr>
          <w:rFonts w:ascii="Calibri" w:hAnsi="Calibri" w:cs="Calibri"/>
          <w:b/>
        </w:rPr>
        <w:t>)</w:t>
      </w:r>
      <w:r w:rsidR="00630A8D" w:rsidRPr="002D627F">
        <w:rPr>
          <w:rFonts w:ascii="Calibri" w:hAnsi="Calibri" w:cs="Calibri"/>
          <w:b/>
        </w:rPr>
        <w:t xml:space="preserve"> </w:t>
      </w:r>
      <w:r w:rsidR="00E50924">
        <w:rPr>
          <w:rFonts w:ascii="Calibri" w:hAnsi="Calibri" w:cs="Calibri"/>
          <w:b/>
        </w:rPr>
        <w:t>2</w:t>
      </w:r>
      <w:r w:rsidRPr="002D627F">
        <w:rPr>
          <w:rFonts w:ascii="Calibri" w:hAnsi="Calibri" w:cs="Calibri"/>
          <w:b/>
        </w:rPr>
        <w:t>4</w:t>
      </w:r>
      <w:r w:rsidR="001A152E" w:rsidRPr="002D627F">
        <w:rPr>
          <w:rFonts w:ascii="Calibri" w:hAnsi="Calibri" w:cs="Calibri"/>
          <w:b/>
        </w:rPr>
        <w:t>.</w:t>
      </w:r>
      <w:r w:rsidR="00F2775C" w:rsidRPr="002D627F">
        <w:rPr>
          <w:rFonts w:ascii="Calibri" w:hAnsi="Calibri" w:cs="Calibri"/>
          <w:b/>
        </w:rPr>
        <w:t>01</w:t>
      </w:r>
      <w:r w:rsidR="001A152E" w:rsidRPr="002D627F">
        <w:rPr>
          <w:rFonts w:ascii="Calibri" w:hAnsi="Calibri" w:cs="Calibri"/>
          <w:b/>
        </w:rPr>
        <w:t>.202</w:t>
      </w:r>
      <w:r w:rsidR="00F2775C" w:rsidRPr="002D627F">
        <w:rPr>
          <w:rFonts w:ascii="Calibri" w:hAnsi="Calibri" w:cs="Calibri"/>
          <w:b/>
        </w:rPr>
        <w:t>3</w:t>
      </w:r>
      <w:r w:rsidR="001A152E" w:rsidRPr="002D627F">
        <w:rPr>
          <w:rFonts w:ascii="Calibri" w:hAnsi="Calibri" w:cs="Calibri"/>
          <w:b/>
        </w:rPr>
        <w:t xml:space="preserve"> –</w:t>
      </w:r>
      <w:r w:rsidRPr="002D627F">
        <w:rPr>
          <w:rFonts w:ascii="Calibri" w:hAnsi="Calibri" w:cs="Calibri"/>
          <w:b/>
        </w:rPr>
        <w:t xml:space="preserve"> Martedì 24 gennaio, presso </w:t>
      </w:r>
      <w:r w:rsidR="00084460" w:rsidRPr="00ED3EB2">
        <w:rPr>
          <w:rFonts w:ascii="Calibri" w:hAnsi="Calibri" w:cs="Calibri"/>
          <w:b/>
        </w:rPr>
        <w:t>Palazzo della Valle</w:t>
      </w:r>
      <w:r w:rsidR="00084460">
        <w:rPr>
          <w:rFonts w:ascii="Calibri" w:hAnsi="Calibri" w:cs="Calibri"/>
          <w:b/>
        </w:rPr>
        <w:t>, sede di Confagricoltura nazionale,</w:t>
      </w:r>
      <w:r w:rsidRPr="002D627F">
        <w:rPr>
          <w:rFonts w:ascii="Calibri" w:hAnsi="Calibri" w:cs="Calibri"/>
          <w:b/>
        </w:rPr>
        <w:t xml:space="preserve"> </w:t>
      </w:r>
      <w:r w:rsidR="00CC0720" w:rsidRPr="002D627F">
        <w:rPr>
          <w:rFonts w:ascii="Calibri" w:hAnsi="Calibri" w:cs="Calibri"/>
          <w:b/>
        </w:rPr>
        <w:t xml:space="preserve">l’azienda “La fattoria di Bubi e Mimi” di frazione </w:t>
      </w:r>
      <w:proofErr w:type="spellStart"/>
      <w:r w:rsidR="00CC0720" w:rsidRPr="002D627F">
        <w:rPr>
          <w:rFonts w:ascii="Calibri" w:hAnsi="Calibri" w:cs="Calibri"/>
          <w:b/>
        </w:rPr>
        <w:t>Pra</w:t>
      </w:r>
      <w:proofErr w:type="spellEnd"/>
      <w:r w:rsidR="00CC0720" w:rsidRPr="002D627F">
        <w:rPr>
          <w:rFonts w:ascii="Calibri" w:hAnsi="Calibri" w:cs="Calibri"/>
          <w:b/>
        </w:rPr>
        <w:t>, Bene Vagienna,</w:t>
      </w:r>
      <w:r w:rsidRPr="002D627F">
        <w:rPr>
          <w:rFonts w:ascii="Calibri" w:hAnsi="Calibri" w:cs="Calibri"/>
          <w:b/>
        </w:rPr>
        <w:t xml:space="preserve"> è stata </w:t>
      </w:r>
      <w:r w:rsidR="00084460">
        <w:rPr>
          <w:rFonts w:ascii="Calibri" w:hAnsi="Calibri" w:cs="Calibri"/>
          <w:b/>
        </w:rPr>
        <w:t xml:space="preserve">premiata alla </w:t>
      </w:r>
      <w:r w:rsidRPr="00ED3EB2">
        <w:rPr>
          <w:rFonts w:ascii="Calibri" w:hAnsi="Calibri" w:cs="Calibri"/>
          <w:b/>
        </w:rPr>
        <w:t xml:space="preserve">VII edizione di “Coltiviamo agricoltura sociale”, </w:t>
      </w:r>
      <w:r w:rsidR="00CC0720" w:rsidRPr="002D627F">
        <w:rPr>
          <w:rFonts w:ascii="Calibri" w:hAnsi="Calibri" w:cs="Calibri"/>
          <w:b/>
        </w:rPr>
        <w:t>progetto</w:t>
      </w:r>
      <w:r w:rsidRPr="00ED3EB2">
        <w:rPr>
          <w:rFonts w:ascii="Calibri" w:hAnsi="Calibri" w:cs="Calibri"/>
          <w:b/>
        </w:rPr>
        <w:t xml:space="preserve"> ideato da Confagricoltura, Senior L’età della Saggezza Onlus e Reale Foundation in collaborazione con la Rete Fattorie Sociali e l’Università di Roma Tor Vergata, che punta a valorizzare, attraverso l’agricoltura, </w:t>
      </w:r>
      <w:r w:rsidR="00CC0720" w:rsidRPr="002D627F">
        <w:rPr>
          <w:rFonts w:ascii="Calibri" w:hAnsi="Calibri" w:cs="Calibri"/>
          <w:b/>
        </w:rPr>
        <w:t>attività</w:t>
      </w:r>
      <w:r w:rsidRPr="00ED3EB2">
        <w:rPr>
          <w:rFonts w:ascii="Calibri" w:hAnsi="Calibri" w:cs="Calibri"/>
          <w:b/>
        </w:rPr>
        <w:t xml:space="preserve"> di welfare verde per offrire supporto, riabilitazione e reinserimento sociale alle persone più fragili.</w:t>
      </w:r>
      <w:r w:rsidR="00CC0720" w:rsidRPr="002D627F">
        <w:rPr>
          <w:rFonts w:ascii="Calibri" w:hAnsi="Calibri" w:cs="Calibri"/>
          <w:b/>
        </w:rPr>
        <w:t xml:space="preserve"> “La fattoria di Bubi e Mimi”, </w:t>
      </w:r>
      <w:r w:rsidR="005A451E" w:rsidRPr="002D627F">
        <w:rPr>
          <w:rFonts w:ascii="Calibri" w:hAnsi="Calibri" w:cs="Calibri"/>
          <w:b/>
        </w:rPr>
        <w:t xml:space="preserve">unica vincitrice </w:t>
      </w:r>
      <w:r w:rsidR="00084460">
        <w:rPr>
          <w:rFonts w:ascii="Calibri" w:hAnsi="Calibri" w:cs="Calibri"/>
          <w:b/>
        </w:rPr>
        <w:t xml:space="preserve">per </w:t>
      </w:r>
      <w:r w:rsidR="00084460" w:rsidRPr="00ED3EB2">
        <w:rPr>
          <w:rFonts w:ascii="Calibri" w:hAnsi="Calibri" w:cs="Calibri"/>
          <w:b/>
        </w:rPr>
        <w:t xml:space="preserve">la </w:t>
      </w:r>
      <w:r w:rsidR="00084460">
        <w:rPr>
          <w:rFonts w:ascii="Calibri" w:hAnsi="Calibri" w:cs="Calibri"/>
          <w:b/>
        </w:rPr>
        <w:t>sezione ordinaria del concorso</w:t>
      </w:r>
      <w:r w:rsidR="00D81A2E">
        <w:rPr>
          <w:rFonts w:ascii="Calibri" w:hAnsi="Calibri" w:cs="Calibri"/>
          <w:b/>
        </w:rPr>
        <w:t xml:space="preserve"> </w:t>
      </w:r>
      <w:r w:rsidR="005A451E" w:rsidRPr="002D627F">
        <w:rPr>
          <w:rFonts w:ascii="Calibri" w:hAnsi="Calibri" w:cs="Calibri"/>
          <w:b/>
        </w:rPr>
        <w:t>in rappresentanza del Nord Italia</w:t>
      </w:r>
      <w:r w:rsidR="00CC0720" w:rsidRPr="002D627F">
        <w:rPr>
          <w:rFonts w:ascii="Calibri" w:hAnsi="Calibri" w:cs="Calibri"/>
          <w:b/>
        </w:rPr>
        <w:t xml:space="preserve"> a livello </w:t>
      </w:r>
      <w:r w:rsidR="002F17B4" w:rsidRPr="002D627F">
        <w:rPr>
          <w:rFonts w:ascii="Calibri" w:hAnsi="Calibri" w:cs="Calibri"/>
          <w:b/>
        </w:rPr>
        <w:t>nazionale</w:t>
      </w:r>
      <w:r w:rsidR="00CC0720" w:rsidRPr="002D627F">
        <w:rPr>
          <w:rFonts w:ascii="Calibri" w:hAnsi="Calibri" w:cs="Calibri"/>
          <w:b/>
        </w:rPr>
        <w:t xml:space="preserve">, è una fattoria didattica e sociale costruita sui principi dell’agroecologia ed </w:t>
      </w:r>
      <w:r w:rsidR="00084460">
        <w:rPr>
          <w:rFonts w:ascii="Calibri" w:hAnsi="Calibri" w:cs="Calibri"/>
          <w:b/>
        </w:rPr>
        <w:t xml:space="preserve">ha trionfato </w:t>
      </w:r>
      <w:r w:rsidR="00CC0720" w:rsidRPr="002D627F">
        <w:rPr>
          <w:rFonts w:ascii="Calibri" w:hAnsi="Calibri" w:cs="Calibri"/>
          <w:b/>
        </w:rPr>
        <w:t xml:space="preserve">grazie al progetto “Fili d’erba”, che </w:t>
      </w:r>
      <w:r w:rsidR="0076337D">
        <w:rPr>
          <w:rFonts w:ascii="Calibri" w:hAnsi="Calibri" w:cs="Calibri"/>
          <w:b/>
        </w:rPr>
        <w:t>coinvolgerà</w:t>
      </w:r>
      <w:r w:rsidR="002F17B4" w:rsidRPr="002D627F">
        <w:rPr>
          <w:rFonts w:ascii="Calibri" w:hAnsi="Calibri" w:cs="Calibri"/>
          <w:b/>
        </w:rPr>
        <w:t xml:space="preserve"> minori e giovani in situazione di svantaggio sociale nelle attività di coltivazione di erbe aromatiche e officinali finalizzate ad una linea di </w:t>
      </w:r>
      <w:proofErr w:type="spellStart"/>
      <w:r w:rsidR="002F17B4" w:rsidRPr="002D627F">
        <w:rPr>
          <w:rFonts w:ascii="Calibri" w:hAnsi="Calibri" w:cs="Calibri"/>
          <w:b/>
        </w:rPr>
        <w:t>BiocosmETICA</w:t>
      </w:r>
      <w:proofErr w:type="spellEnd"/>
      <w:r w:rsidR="002F17B4" w:rsidRPr="002D627F">
        <w:rPr>
          <w:rFonts w:ascii="Calibri" w:hAnsi="Calibri" w:cs="Calibri"/>
          <w:b/>
        </w:rPr>
        <w:t>.</w:t>
      </w:r>
      <w:r w:rsidR="00FE10F0">
        <w:rPr>
          <w:rFonts w:ascii="Calibri" w:hAnsi="Calibri" w:cs="Calibri"/>
          <w:b/>
        </w:rPr>
        <w:t xml:space="preserve"> Il premio, dal valore di 40.000 euro, è accompagnato da una borsa di studio per </w:t>
      </w:r>
      <w:r w:rsidR="00FE10F0" w:rsidRPr="00FE10F0">
        <w:rPr>
          <w:rFonts w:ascii="Calibri" w:hAnsi="Calibri" w:cs="Calibri"/>
          <w:b/>
        </w:rPr>
        <w:t>frequentare il Master di Agricoltura Sociale presso l’Università di Roma Tor Vergata</w:t>
      </w:r>
      <w:r w:rsidR="00FE10F0">
        <w:rPr>
          <w:rFonts w:ascii="Calibri" w:hAnsi="Calibri" w:cs="Calibri"/>
          <w:b/>
        </w:rPr>
        <w:t>.</w:t>
      </w:r>
    </w:p>
    <w:p w14:paraId="53F5D026" w14:textId="1E094BEB" w:rsidR="0053374E" w:rsidRPr="0053374E" w:rsidRDefault="0053374E" w:rsidP="0053374E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</w:rPr>
        <w:t>“Il lavoro delle a</w:t>
      </w:r>
      <w:r w:rsidRPr="0053374E">
        <w:rPr>
          <w:rFonts w:ascii="Calibri" w:hAnsi="Calibri" w:cs="Calibri"/>
          <w:color w:val="000000"/>
          <w:bdr w:val="nil"/>
        </w:rPr>
        <w:t>ziende agricole impegnate in progetti di agricoltura sociale</w:t>
      </w:r>
      <w:r>
        <w:rPr>
          <w:rFonts w:ascii="Calibri" w:hAnsi="Calibri" w:cs="Calibri"/>
        </w:rPr>
        <w:t xml:space="preserve"> è di gran pregio: la loro</w:t>
      </w:r>
      <w:r w:rsidRPr="0053374E">
        <w:rPr>
          <w:rFonts w:ascii="Calibri" w:hAnsi="Calibri" w:cs="Calibri"/>
          <w:color w:val="000000"/>
          <w:bdr w:val="nil"/>
        </w:rPr>
        <w:t xml:space="preserve"> visione dell’agricoltura va ben oltre la coltivazione e la produzione, trasformandosi in un collegamento tra persone, processi sociali e culturali</w:t>
      </w:r>
      <w:r w:rsidR="00D81A2E">
        <w:rPr>
          <w:rFonts w:ascii="Calibri" w:hAnsi="Calibri" w:cs="Calibri"/>
          <w:color w:val="000000"/>
          <w:bdr w:val="nil"/>
        </w:rPr>
        <w:t>, portando benefici all’intera collettività</w:t>
      </w:r>
      <w:r w:rsidR="009A0130">
        <w:rPr>
          <w:rFonts w:ascii="Calibri" w:hAnsi="Calibri" w:cs="Calibri"/>
          <w:color w:val="000000"/>
          <w:bdr w:val="nil"/>
        </w:rPr>
        <w:t xml:space="preserve"> </w:t>
      </w:r>
      <w:r w:rsidR="009A0130">
        <w:rPr>
          <w:rFonts w:ascii="Calibri" w:hAnsi="Calibri" w:cs="Calibri"/>
        </w:rPr>
        <w:t xml:space="preserve">- dichiara </w:t>
      </w:r>
      <w:r w:rsidR="009A0130" w:rsidRPr="0053374E">
        <w:rPr>
          <w:rFonts w:ascii="Calibri" w:hAnsi="Calibri" w:cs="Calibri"/>
          <w:b/>
          <w:bCs/>
        </w:rPr>
        <w:t xml:space="preserve">Roberto </w:t>
      </w:r>
      <w:proofErr w:type="spellStart"/>
      <w:r w:rsidR="009A0130" w:rsidRPr="0053374E">
        <w:rPr>
          <w:rFonts w:ascii="Calibri" w:hAnsi="Calibri" w:cs="Calibri"/>
          <w:b/>
          <w:bCs/>
        </w:rPr>
        <w:t>Abellonio</w:t>
      </w:r>
      <w:proofErr w:type="spellEnd"/>
      <w:r w:rsidR="009A0130">
        <w:rPr>
          <w:rFonts w:ascii="Calibri" w:hAnsi="Calibri" w:cs="Calibri"/>
        </w:rPr>
        <w:t xml:space="preserve">, direttore di Confagricoltura Cuneo -. Ci complimentiamo dunque con ‘La fattoria di Bubi e </w:t>
      </w:r>
      <w:proofErr w:type="spellStart"/>
      <w:r w:rsidR="009A0130">
        <w:rPr>
          <w:rFonts w:ascii="Calibri" w:hAnsi="Calibri" w:cs="Calibri"/>
        </w:rPr>
        <w:t>Mimi’</w:t>
      </w:r>
      <w:proofErr w:type="spellEnd"/>
      <w:r w:rsidR="009A0130">
        <w:rPr>
          <w:rFonts w:ascii="Calibri" w:hAnsi="Calibri" w:cs="Calibri"/>
        </w:rPr>
        <w:t xml:space="preserve"> per questo prestigioso riconoscimento</w:t>
      </w:r>
      <w:r w:rsidRPr="0053374E">
        <w:rPr>
          <w:rFonts w:ascii="Calibri" w:hAnsi="Calibri" w:cs="Calibri"/>
          <w:color w:val="000000"/>
          <w:bdr w:val="nil"/>
        </w:rPr>
        <w:t>”.</w:t>
      </w:r>
    </w:p>
    <w:p w14:paraId="3508777F" w14:textId="7CD2A603" w:rsidR="002F17B4" w:rsidRPr="0076337D" w:rsidRDefault="007D647E" w:rsidP="002D627F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76337D">
        <w:rPr>
          <w:rFonts w:ascii="Calibri" w:hAnsi="Calibri" w:cs="Calibri"/>
        </w:rPr>
        <w:t>“</w:t>
      </w:r>
      <w:r w:rsidR="0076337D" w:rsidRPr="0076337D">
        <w:rPr>
          <w:rFonts w:ascii="Calibri" w:hAnsi="Calibri" w:cs="Calibri"/>
        </w:rPr>
        <w:t xml:space="preserve">La nostra </w:t>
      </w:r>
      <w:r w:rsidR="002F1308">
        <w:rPr>
          <w:rFonts w:ascii="Calibri" w:hAnsi="Calibri" w:cs="Calibri"/>
        </w:rPr>
        <w:t>realtà</w:t>
      </w:r>
      <w:r w:rsidR="0076337D" w:rsidRPr="0076337D">
        <w:rPr>
          <w:rFonts w:ascii="Calibri" w:hAnsi="Calibri" w:cs="Calibri"/>
        </w:rPr>
        <w:t xml:space="preserve"> nasce dal bisogno sociale </w:t>
      </w:r>
      <w:r w:rsidR="0076337D">
        <w:rPr>
          <w:rFonts w:ascii="Calibri" w:hAnsi="Calibri" w:cs="Calibri"/>
        </w:rPr>
        <w:t xml:space="preserve">di bambini del nostro territorio la cui vita dev’essere </w:t>
      </w:r>
      <w:r w:rsidR="0076337D" w:rsidRPr="0076337D">
        <w:rPr>
          <w:rFonts w:ascii="Calibri" w:hAnsi="Calibri" w:cs="Calibri"/>
        </w:rPr>
        <w:t>riannoda</w:t>
      </w:r>
      <w:r w:rsidR="0076337D">
        <w:rPr>
          <w:rFonts w:ascii="Calibri" w:hAnsi="Calibri" w:cs="Calibri"/>
        </w:rPr>
        <w:t>ta alla realtà:</w:t>
      </w:r>
      <w:r w:rsidR="0076337D" w:rsidRPr="0076337D">
        <w:rPr>
          <w:rFonts w:ascii="Calibri" w:hAnsi="Calibri" w:cs="Calibri"/>
        </w:rPr>
        <w:t xml:space="preserve"> </w:t>
      </w:r>
      <w:r w:rsidR="0076337D">
        <w:rPr>
          <w:rFonts w:ascii="Calibri" w:hAnsi="Calibri" w:cs="Calibri"/>
        </w:rPr>
        <w:t>bimbi ai margini</w:t>
      </w:r>
      <w:r w:rsidR="004247C6">
        <w:rPr>
          <w:rFonts w:ascii="Calibri" w:hAnsi="Calibri" w:cs="Calibri"/>
        </w:rPr>
        <w:t>,</w:t>
      </w:r>
      <w:r w:rsidR="0076337D">
        <w:rPr>
          <w:rFonts w:ascii="Calibri" w:hAnsi="Calibri" w:cs="Calibri"/>
        </w:rPr>
        <w:t xml:space="preserve"> il cui percorso di crescita è</w:t>
      </w:r>
      <w:r w:rsidR="0076337D" w:rsidRPr="0076337D">
        <w:rPr>
          <w:rFonts w:ascii="Calibri" w:hAnsi="Calibri" w:cs="Calibri"/>
        </w:rPr>
        <w:t xml:space="preserve"> interrott</w:t>
      </w:r>
      <w:r w:rsidR="0076337D">
        <w:rPr>
          <w:rFonts w:ascii="Calibri" w:hAnsi="Calibri" w:cs="Calibri"/>
        </w:rPr>
        <w:t>o</w:t>
      </w:r>
      <w:r w:rsidR="0076337D" w:rsidRPr="0076337D">
        <w:rPr>
          <w:rFonts w:ascii="Calibri" w:hAnsi="Calibri" w:cs="Calibri"/>
        </w:rPr>
        <w:t xml:space="preserve"> o impossibilitat</w:t>
      </w:r>
      <w:r w:rsidR="0076337D">
        <w:rPr>
          <w:rFonts w:ascii="Calibri" w:hAnsi="Calibri" w:cs="Calibri"/>
        </w:rPr>
        <w:t xml:space="preserve">o da situazioni limite famigliari o ospedaliere </w:t>
      </w:r>
      <w:r w:rsidR="004247C6">
        <w:rPr>
          <w:rFonts w:ascii="Calibri" w:hAnsi="Calibri" w:cs="Calibri"/>
        </w:rPr>
        <w:t>-</w:t>
      </w:r>
      <w:r w:rsidR="0076337D" w:rsidRPr="0076337D">
        <w:rPr>
          <w:rFonts w:ascii="Calibri" w:hAnsi="Calibri" w:cs="Calibri"/>
        </w:rPr>
        <w:t xml:space="preserve"> racconta </w:t>
      </w:r>
      <w:r w:rsidR="0076337D" w:rsidRPr="004247C6">
        <w:rPr>
          <w:rFonts w:ascii="Calibri" w:hAnsi="Calibri" w:cs="Calibri"/>
          <w:b/>
          <w:bCs/>
        </w:rPr>
        <w:t>Christian Foti</w:t>
      </w:r>
      <w:r w:rsidR="0076337D" w:rsidRPr="0076337D">
        <w:rPr>
          <w:rFonts w:ascii="Calibri" w:hAnsi="Calibri" w:cs="Calibri"/>
        </w:rPr>
        <w:t xml:space="preserve"> di “La fattoria di Bubi e Mimi” -.</w:t>
      </w:r>
      <w:r w:rsidR="0076337D">
        <w:rPr>
          <w:rFonts w:ascii="Calibri" w:hAnsi="Calibri" w:cs="Calibri"/>
        </w:rPr>
        <w:t xml:space="preserve"> Attraverso la cura del verde</w:t>
      </w:r>
      <w:r w:rsidR="004247C6">
        <w:rPr>
          <w:rFonts w:ascii="Calibri" w:hAnsi="Calibri" w:cs="Calibri"/>
        </w:rPr>
        <w:t>,</w:t>
      </w:r>
      <w:r w:rsidR="0076337D">
        <w:rPr>
          <w:rFonts w:ascii="Calibri" w:hAnsi="Calibri" w:cs="Calibri"/>
        </w:rPr>
        <w:t xml:space="preserve"> questi bambini migliorano la propria autostima e rafforzano le proprie capacità e autonomi</w:t>
      </w:r>
      <w:r w:rsidR="004247C6">
        <w:rPr>
          <w:rFonts w:ascii="Calibri" w:hAnsi="Calibri" w:cs="Calibri"/>
        </w:rPr>
        <w:t>e. La vita in natura porta ad un miglioramento terapeutico permettendo ai ragazzi di sentirsi parte di qualcosa di concreto. All’ingresso della nostra fattoria, ci piace far notare questa citazione</w:t>
      </w:r>
      <w:r w:rsidR="002B50AE">
        <w:rPr>
          <w:rFonts w:ascii="Calibri" w:hAnsi="Calibri" w:cs="Calibri"/>
        </w:rPr>
        <w:t xml:space="preserve"> di Lev Tolstoj</w:t>
      </w:r>
      <w:r w:rsidR="004247C6">
        <w:rPr>
          <w:rFonts w:ascii="Calibri" w:hAnsi="Calibri" w:cs="Calibri"/>
        </w:rPr>
        <w:t>, appesa in bella mostra, che rappresenta lo spirito de</w:t>
      </w:r>
      <w:r w:rsidR="001E12C2">
        <w:rPr>
          <w:rFonts w:ascii="Calibri" w:hAnsi="Calibri" w:cs="Calibri"/>
        </w:rPr>
        <w:t xml:space="preserve">i nostri </w:t>
      </w:r>
      <w:r w:rsidR="004247C6">
        <w:rPr>
          <w:rFonts w:ascii="Calibri" w:hAnsi="Calibri" w:cs="Calibri"/>
        </w:rPr>
        <w:t>progetti ‘</w:t>
      </w:r>
      <w:r w:rsidR="004247C6" w:rsidRPr="004247C6">
        <w:rPr>
          <w:rFonts w:ascii="Calibri" w:hAnsi="Calibri" w:cs="Calibri"/>
        </w:rPr>
        <w:t>Una delle prime condizioni di felicità è che il legame tra l'uomo e la natura non si rompa</w:t>
      </w:r>
      <w:r w:rsidR="004247C6">
        <w:rPr>
          <w:rFonts w:ascii="Calibri" w:hAnsi="Calibri" w:cs="Calibri"/>
        </w:rPr>
        <w:t>’</w:t>
      </w:r>
      <w:r w:rsidR="004247C6" w:rsidRPr="004247C6">
        <w:rPr>
          <w:rFonts w:ascii="Calibri" w:hAnsi="Calibri" w:cs="Calibri"/>
        </w:rPr>
        <w:t>”.</w:t>
      </w:r>
    </w:p>
    <w:p w14:paraId="78B70348" w14:textId="09C17610" w:rsidR="001C69F1" w:rsidRDefault="001C69F1" w:rsidP="001E12C2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1C69F1">
        <w:rPr>
          <w:rFonts w:ascii="Calibri" w:hAnsi="Calibri" w:cs="Calibri"/>
        </w:rPr>
        <w:t>“Un’iniziativa che abbiamo fortemente voluto e che ci riempie di orgoglio perché dimostra come l’agricoltura, non sia solo il settore primario, ma anche capace di intraprendere strade innovative, di riscatto sociale e di welfare per le fasce più fragili della popolazione. Senza perdere la propria dimensione economica e imprenditoriale, le aziende che praticano agricoltura sociale sottolineano la dimensione etica d’impresa. Un’intuizione che continua a dare i suoi frutti e un esempio di sostenibilità da imitare”</w:t>
      </w:r>
      <w:r w:rsidR="00A54353">
        <w:rPr>
          <w:rFonts w:ascii="Calibri" w:hAnsi="Calibri" w:cs="Calibri"/>
        </w:rPr>
        <w:t xml:space="preserve">, </w:t>
      </w:r>
      <w:r w:rsidRPr="001C69F1">
        <w:rPr>
          <w:rFonts w:ascii="Calibri" w:hAnsi="Calibri" w:cs="Calibri"/>
        </w:rPr>
        <w:t xml:space="preserve">ha affermato il presidente di Confagricoltura, </w:t>
      </w:r>
      <w:r w:rsidRPr="001C69F1">
        <w:rPr>
          <w:rFonts w:ascii="Calibri" w:hAnsi="Calibri" w:cs="Calibri"/>
          <w:b/>
          <w:bCs/>
        </w:rPr>
        <w:t>Massimiliano Giansanti</w:t>
      </w:r>
      <w:r w:rsidRPr="001C69F1">
        <w:rPr>
          <w:rFonts w:ascii="Calibri" w:hAnsi="Calibri" w:cs="Calibri"/>
        </w:rPr>
        <w:t xml:space="preserve">. </w:t>
      </w:r>
    </w:p>
    <w:p w14:paraId="1B86C4E6" w14:textId="77777777" w:rsidR="001C69F1" w:rsidRDefault="001C69F1" w:rsidP="001E12C2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7B00EA63" w14:textId="3005ADF3" w:rsidR="001E12C2" w:rsidRDefault="00D466F2" w:rsidP="001E12C2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  <w:r w:rsidRPr="002D627F">
        <w:rPr>
          <w:rFonts w:ascii="Calibri" w:hAnsi="Calibri" w:cs="Calibri"/>
        </w:rPr>
        <w:t xml:space="preserve">Il progetto </w:t>
      </w:r>
      <w:r w:rsidR="002D627F">
        <w:rPr>
          <w:rFonts w:ascii="Calibri" w:hAnsi="Calibri" w:cs="Calibri"/>
        </w:rPr>
        <w:t xml:space="preserve">premiato, denominato </w:t>
      </w:r>
      <w:r w:rsidRPr="002D627F">
        <w:rPr>
          <w:rFonts w:ascii="Calibri" w:hAnsi="Calibri" w:cs="Calibri"/>
        </w:rPr>
        <w:t>“Fili d’erba”</w:t>
      </w:r>
      <w:r w:rsidR="002D627F">
        <w:rPr>
          <w:rFonts w:ascii="Calibri" w:hAnsi="Calibri" w:cs="Calibri"/>
        </w:rPr>
        <w:t>,</w:t>
      </w:r>
      <w:r w:rsidRPr="002D627F">
        <w:rPr>
          <w:rFonts w:ascii="Calibri" w:hAnsi="Calibri" w:cs="Calibri"/>
        </w:rPr>
        <w:t xml:space="preserve"> prevede </w:t>
      </w:r>
      <w:r w:rsidR="00087C37" w:rsidRPr="002D627F">
        <w:rPr>
          <w:rFonts w:ascii="Calibri" w:hAnsi="Calibri" w:cs="Calibri"/>
        </w:rPr>
        <w:t xml:space="preserve">interventi di aiuto tramite la cura e la gestione </w:t>
      </w:r>
      <w:r w:rsidR="00853823" w:rsidRPr="002D627F">
        <w:rPr>
          <w:rFonts w:ascii="Calibri" w:hAnsi="Calibri" w:cs="Calibri"/>
        </w:rPr>
        <w:t>del verde</w:t>
      </w:r>
      <w:r w:rsidR="00087C37" w:rsidRPr="002D627F">
        <w:rPr>
          <w:rFonts w:ascii="Calibri" w:hAnsi="Calibri" w:cs="Calibri"/>
        </w:rPr>
        <w:t xml:space="preserve">, finalizzati all’inclusione sociale di </w:t>
      </w:r>
      <w:r w:rsidR="000951BD">
        <w:rPr>
          <w:rFonts w:ascii="Calibri" w:hAnsi="Calibri" w:cs="Calibri"/>
        </w:rPr>
        <w:t>bambini</w:t>
      </w:r>
      <w:r w:rsidR="00087C37" w:rsidRPr="002D627F">
        <w:rPr>
          <w:rFonts w:ascii="Calibri" w:hAnsi="Calibri" w:cs="Calibri"/>
        </w:rPr>
        <w:t xml:space="preserve"> in situazione di svantaggio</w:t>
      </w:r>
      <w:r w:rsidR="00853823" w:rsidRPr="002D627F">
        <w:rPr>
          <w:rFonts w:ascii="Calibri" w:hAnsi="Calibri" w:cs="Calibri"/>
        </w:rPr>
        <w:t xml:space="preserve">. Per questa attività “La fattoria di Bubi e Mimi” </w:t>
      </w:r>
      <w:r w:rsidR="000951BD">
        <w:rPr>
          <w:rFonts w:ascii="Calibri" w:hAnsi="Calibri" w:cs="Calibri"/>
        </w:rPr>
        <w:t>coinvolgerà</w:t>
      </w:r>
      <w:r w:rsidR="00853823" w:rsidRPr="002D627F">
        <w:rPr>
          <w:rFonts w:ascii="Calibri" w:hAnsi="Calibri" w:cs="Calibri"/>
        </w:rPr>
        <w:t xml:space="preserve"> </w:t>
      </w:r>
      <w:r w:rsidRPr="002D627F">
        <w:rPr>
          <w:rFonts w:ascii="Calibri" w:hAnsi="Calibri" w:cs="Calibri"/>
        </w:rPr>
        <w:t xml:space="preserve">venticinque </w:t>
      </w:r>
      <w:r w:rsidR="000951BD">
        <w:rPr>
          <w:rFonts w:ascii="Calibri" w:hAnsi="Calibri" w:cs="Calibri"/>
        </w:rPr>
        <w:t>bambini</w:t>
      </w:r>
      <w:r w:rsidRPr="002D627F">
        <w:rPr>
          <w:rFonts w:ascii="Calibri" w:hAnsi="Calibri" w:cs="Calibri"/>
        </w:rPr>
        <w:t xml:space="preserve"> </w:t>
      </w:r>
      <w:r w:rsidR="00853823" w:rsidRPr="002D627F">
        <w:rPr>
          <w:rFonts w:ascii="Calibri" w:hAnsi="Calibri" w:cs="Calibri"/>
        </w:rPr>
        <w:t>e tre</w:t>
      </w:r>
      <w:r w:rsidRPr="002D627F">
        <w:rPr>
          <w:rFonts w:ascii="Calibri" w:hAnsi="Calibri" w:cs="Calibri"/>
        </w:rPr>
        <w:t xml:space="preserve"> ospiti del </w:t>
      </w:r>
      <w:r w:rsidR="00853823" w:rsidRPr="002D627F">
        <w:rPr>
          <w:rFonts w:ascii="Calibri" w:hAnsi="Calibri" w:cs="Calibri"/>
        </w:rPr>
        <w:t xml:space="preserve">Sistema di Accoglienza e Integrazione </w:t>
      </w:r>
      <w:r w:rsidRPr="002D627F">
        <w:rPr>
          <w:rFonts w:ascii="Calibri" w:hAnsi="Calibri" w:cs="Calibri"/>
        </w:rPr>
        <w:t>di Bene Vagienna</w:t>
      </w:r>
      <w:r w:rsidR="00853823" w:rsidRPr="009A0130">
        <w:rPr>
          <w:rFonts w:ascii="Calibri" w:hAnsi="Calibri" w:cs="Calibri"/>
        </w:rPr>
        <w:t xml:space="preserve">. Dopo ottanta ore di formazione tecnico-pratica per la coltivazione delle piante aromatiche e officinali </w:t>
      </w:r>
      <w:r w:rsidR="000951BD">
        <w:rPr>
          <w:rFonts w:ascii="Calibri" w:hAnsi="Calibri" w:cs="Calibri"/>
        </w:rPr>
        <w:t xml:space="preserve">saranno </w:t>
      </w:r>
      <w:r w:rsidR="00853823" w:rsidRPr="009A0130">
        <w:rPr>
          <w:rFonts w:ascii="Calibri" w:hAnsi="Calibri" w:cs="Calibri"/>
        </w:rPr>
        <w:t>4.000 le piante e</w:t>
      </w:r>
      <w:r w:rsidR="009A0130" w:rsidRPr="009A0130">
        <w:rPr>
          <w:rFonts w:ascii="Calibri" w:hAnsi="Calibri" w:cs="Calibri"/>
        </w:rPr>
        <w:t xml:space="preserve"> le</w:t>
      </w:r>
      <w:r w:rsidR="00853823" w:rsidRPr="009A0130">
        <w:rPr>
          <w:rFonts w:ascii="Calibri" w:hAnsi="Calibri" w:cs="Calibri"/>
        </w:rPr>
        <w:t xml:space="preserve"> erbe, a basso consumo d’acqua e dall’alto valore agro ecologico, piantumate e curate dai protagonisti del progetto. Le </w:t>
      </w:r>
      <w:r w:rsidR="00853823" w:rsidRPr="009A0130">
        <w:rPr>
          <w:rFonts w:ascii="Calibri" w:hAnsi="Calibri" w:cs="Calibri"/>
        </w:rPr>
        <w:lastRenderedPageBreak/>
        <w:t xml:space="preserve">attività </w:t>
      </w:r>
      <w:r w:rsidR="000951BD">
        <w:rPr>
          <w:rFonts w:ascii="Calibri" w:hAnsi="Calibri" w:cs="Calibri"/>
        </w:rPr>
        <w:t>porteranno</w:t>
      </w:r>
      <w:r w:rsidR="00853823" w:rsidRPr="009A0130">
        <w:rPr>
          <w:rFonts w:ascii="Calibri" w:hAnsi="Calibri" w:cs="Calibri"/>
        </w:rPr>
        <w:t xml:space="preserve"> alla nascita di</w:t>
      </w:r>
      <w:r w:rsidR="00853823" w:rsidRPr="002D627F">
        <w:rPr>
          <w:rFonts w:ascii="Calibri" w:hAnsi="Calibri" w:cs="Calibri"/>
        </w:rPr>
        <w:t xml:space="preserve"> sei nuovi prodotti di </w:t>
      </w:r>
      <w:proofErr w:type="spellStart"/>
      <w:r w:rsidR="00853823" w:rsidRPr="002D627F">
        <w:rPr>
          <w:rFonts w:ascii="Calibri" w:hAnsi="Calibri" w:cs="Calibri"/>
        </w:rPr>
        <w:t>Bioco</w:t>
      </w:r>
      <w:r w:rsidR="00FE10F0">
        <w:rPr>
          <w:rFonts w:ascii="Calibri" w:hAnsi="Calibri" w:cs="Calibri"/>
        </w:rPr>
        <w:t>s</w:t>
      </w:r>
      <w:r w:rsidR="00853823" w:rsidRPr="002D627F">
        <w:rPr>
          <w:rFonts w:ascii="Calibri" w:hAnsi="Calibri" w:cs="Calibri"/>
        </w:rPr>
        <w:t>mETICA</w:t>
      </w:r>
      <w:proofErr w:type="spellEnd"/>
      <w:r w:rsidR="00853823" w:rsidRPr="002D627F">
        <w:rPr>
          <w:rFonts w:ascii="Calibri" w:hAnsi="Calibri" w:cs="Calibri"/>
        </w:rPr>
        <w:t xml:space="preserve"> il cui 30% degli incassi </w:t>
      </w:r>
      <w:r w:rsidR="00FE10F0">
        <w:rPr>
          <w:rFonts w:ascii="Calibri" w:hAnsi="Calibri" w:cs="Calibri"/>
        </w:rPr>
        <w:t>di</w:t>
      </w:r>
      <w:r w:rsidR="00853823" w:rsidRPr="002D627F">
        <w:rPr>
          <w:rFonts w:ascii="Calibri" w:hAnsi="Calibri" w:cs="Calibri"/>
        </w:rPr>
        <w:t xml:space="preserve"> vendita </w:t>
      </w:r>
      <w:r w:rsidR="000951BD">
        <w:rPr>
          <w:rFonts w:ascii="Calibri" w:hAnsi="Calibri" w:cs="Calibri"/>
        </w:rPr>
        <w:t>sarà</w:t>
      </w:r>
      <w:r w:rsidR="00853823" w:rsidRPr="002D627F">
        <w:rPr>
          <w:rFonts w:ascii="Calibri" w:hAnsi="Calibri" w:cs="Calibri"/>
        </w:rPr>
        <w:t xml:space="preserve"> utilizzato per </w:t>
      </w:r>
      <w:r w:rsidR="000951BD">
        <w:rPr>
          <w:rFonts w:ascii="Calibri" w:hAnsi="Calibri" w:cs="Calibri"/>
        </w:rPr>
        <w:t>il proseguimento</w:t>
      </w:r>
      <w:r w:rsidR="00853823" w:rsidRPr="002D627F">
        <w:rPr>
          <w:rFonts w:ascii="Calibri" w:hAnsi="Calibri" w:cs="Calibri"/>
        </w:rPr>
        <w:t xml:space="preserve"> </w:t>
      </w:r>
      <w:r w:rsidR="000951BD">
        <w:rPr>
          <w:rFonts w:ascii="Calibri" w:hAnsi="Calibri" w:cs="Calibri"/>
        </w:rPr>
        <w:t xml:space="preserve">del progetto negli anni a venire e, in particolare, per sostenere il </w:t>
      </w:r>
      <w:r w:rsidR="00853823" w:rsidRPr="002D627F">
        <w:rPr>
          <w:rFonts w:ascii="Calibri" w:hAnsi="Calibri" w:cs="Calibri"/>
        </w:rPr>
        <w:t xml:space="preserve">costo degli educatori </w:t>
      </w:r>
      <w:r w:rsidR="000951BD">
        <w:rPr>
          <w:rFonts w:ascii="Calibri" w:hAnsi="Calibri" w:cs="Calibri"/>
        </w:rPr>
        <w:t>che affiancano i giovani partecipanti.</w:t>
      </w:r>
    </w:p>
    <w:p w14:paraId="64EF0211" w14:textId="77777777" w:rsidR="00656CDF" w:rsidRDefault="00656CDF" w:rsidP="001E12C2">
      <w:pPr>
        <w:pStyle w:val="Normale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53621A78" w14:textId="4491FF8D" w:rsidR="00656CDF" w:rsidRPr="009A0130" w:rsidRDefault="002D627F" w:rsidP="001E12C2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A0130">
        <w:rPr>
          <w:rFonts w:ascii="Calibri" w:hAnsi="Calibri" w:cs="Calibri"/>
          <w:color w:val="000000" w:themeColor="text1"/>
        </w:rPr>
        <w:t>Una scelta imprenditoriale</w:t>
      </w:r>
      <w:r w:rsidR="000951BD">
        <w:rPr>
          <w:rFonts w:ascii="Calibri" w:hAnsi="Calibri" w:cs="Calibri"/>
          <w:color w:val="000000" w:themeColor="text1"/>
        </w:rPr>
        <w:t>,</w:t>
      </w:r>
      <w:r w:rsidRPr="009A0130">
        <w:rPr>
          <w:rFonts w:ascii="Calibri" w:hAnsi="Calibri" w:cs="Calibri"/>
          <w:color w:val="000000" w:themeColor="text1"/>
        </w:rPr>
        <w:t xml:space="preserve"> quella di impegnarsi in progetti sociali all’interno di imprese agricole, che ha saputo coniugare perfettamente i ritmi lenti della natura con il reinserimento lavorativo, restituendo dignità a migliaia di persone. Questo tipo di agricoltura è oggi ben consolidata sul territorio: sono più di 3.500 le aziende del settore che vi si dedicano con successo, occupando 38mila addetti, con un fatturato di 300 milioni. </w:t>
      </w:r>
      <w:r w:rsidR="00656CDF">
        <w:rPr>
          <w:rFonts w:ascii="Calibri" w:hAnsi="Calibri" w:cs="Calibri"/>
          <w:color w:val="000000" w:themeColor="text1"/>
        </w:rPr>
        <w:t xml:space="preserve">Secondo i dati Ismea 2020, in otto anni </w:t>
      </w:r>
      <w:r w:rsidR="00656CDF" w:rsidRPr="00656CDF">
        <w:rPr>
          <w:rFonts w:ascii="Calibri" w:hAnsi="Calibri" w:cs="Calibri"/>
          <w:color w:val="000000" w:themeColor="text1"/>
        </w:rPr>
        <w:t>le aziende agricole che svolgono, oltre al regolare impegno legato alla coltivazione della terra e all’allevamento, attività sociali perfettamente integrate</w:t>
      </w:r>
      <w:r w:rsidR="00656CDF">
        <w:rPr>
          <w:rFonts w:ascii="Calibri" w:hAnsi="Calibri" w:cs="Calibri"/>
          <w:color w:val="000000" w:themeColor="text1"/>
        </w:rPr>
        <w:t xml:space="preserve"> sono cresciute del 250%. </w:t>
      </w:r>
      <w:r w:rsidR="00656CDF" w:rsidRPr="00656CDF">
        <w:rPr>
          <w:rFonts w:ascii="Calibri" w:hAnsi="Calibri" w:cs="Calibri"/>
          <w:color w:val="000000" w:themeColor="text1"/>
        </w:rPr>
        <w:t>L’agricoltura sociale è praticata dal 12,5% del totale delle imprese agricole; le attività più diffuse sono le fattorie didattiche e l’inserimento lavorativo di persone fragili (Rapporto Agricoltura100, Reale Mutua – Confagricoltura, 2022).</w:t>
      </w:r>
    </w:p>
    <w:sectPr w:rsidR="00656CDF" w:rsidRPr="009A0130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F6B6" w14:textId="77777777" w:rsidR="005A2F62" w:rsidRDefault="005A2F62">
      <w:r>
        <w:separator/>
      </w:r>
    </w:p>
  </w:endnote>
  <w:endnote w:type="continuationSeparator" w:id="0">
    <w:p w14:paraId="433645E9" w14:textId="77777777" w:rsidR="005A2F62" w:rsidRDefault="005A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DA3B" w14:textId="77777777" w:rsidR="005A2F62" w:rsidRDefault="005A2F62">
      <w:r>
        <w:separator/>
      </w:r>
    </w:p>
  </w:footnote>
  <w:footnote w:type="continuationSeparator" w:id="0">
    <w:p w14:paraId="6E9470FB" w14:textId="77777777" w:rsidR="005A2F62" w:rsidRDefault="005A2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9F9"/>
    <w:multiLevelType w:val="hybridMultilevel"/>
    <w:tmpl w:val="6B1EC0EE"/>
    <w:lvl w:ilvl="0" w:tplc="EB18B68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E3727"/>
    <w:multiLevelType w:val="multilevel"/>
    <w:tmpl w:val="0F7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81AA5"/>
    <w:multiLevelType w:val="multilevel"/>
    <w:tmpl w:val="C96E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F7E15"/>
    <w:multiLevelType w:val="multilevel"/>
    <w:tmpl w:val="7A0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A5B39"/>
    <w:multiLevelType w:val="hybridMultilevel"/>
    <w:tmpl w:val="E3C0C1A6"/>
    <w:lvl w:ilvl="0" w:tplc="3CF26E90">
      <w:start w:val="1"/>
      <w:numFmt w:val="decimalZero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16188"/>
    <w:multiLevelType w:val="hybridMultilevel"/>
    <w:tmpl w:val="16981FF0"/>
    <w:lvl w:ilvl="0" w:tplc="1DD24C22">
      <w:start w:val="1"/>
      <w:numFmt w:val="decimalZero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1272">
    <w:abstractNumId w:val="1"/>
  </w:num>
  <w:num w:numId="2" w16cid:durableId="913929432">
    <w:abstractNumId w:val="9"/>
  </w:num>
  <w:num w:numId="3" w16cid:durableId="1818834102">
    <w:abstractNumId w:val="3"/>
  </w:num>
  <w:num w:numId="4" w16cid:durableId="45416651">
    <w:abstractNumId w:val="2"/>
  </w:num>
  <w:num w:numId="5" w16cid:durableId="371348793">
    <w:abstractNumId w:val="5"/>
  </w:num>
  <w:num w:numId="6" w16cid:durableId="863909769">
    <w:abstractNumId w:val="6"/>
  </w:num>
  <w:num w:numId="7" w16cid:durableId="1098719857">
    <w:abstractNumId w:val="0"/>
  </w:num>
  <w:num w:numId="8" w16cid:durableId="326128301">
    <w:abstractNumId w:val="8"/>
  </w:num>
  <w:num w:numId="9" w16cid:durableId="1746949346">
    <w:abstractNumId w:val="7"/>
  </w:num>
  <w:num w:numId="10" w16cid:durableId="1833641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340E"/>
    <w:rsid w:val="00017D7C"/>
    <w:rsid w:val="0002328D"/>
    <w:rsid w:val="00050BC0"/>
    <w:rsid w:val="000542C3"/>
    <w:rsid w:val="00060485"/>
    <w:rsid w:val="00065D38"/>
    <w:rsid w:val="000702CC"/>
    <w:rsid w:val="00073668"/>
    <w:rsid w:val="00073AF9"/>
    <w:rsid w:val="00074E44"/>
    <w:rsid w:val="0008230E"/>
    <w:rsid w:val="0008322D"/>
    <w:rsid w:val="00084460"/>
    <w:rsid w:val="00087C37"/>
    <w:rsid w:val="000951BD"/>
    <w:rsid w:val="00096668"/>
    <w:rsid w:val="000A6CDA"/>
    <w:rsid w:val="000B6852"/>
    <w:rsid w:val="000D28D3"/>
    <w:rsid w:val="000D7D60"/>
    <w:rsid w:val="000E0ADD"/>
    <w:rsid w:val="000E170B"/>
    <w:rsid w:val="000E7BB2"/>
    <w:rsid w:val="000F0D11"/>
    <w:rsid w:val="000F1787"/>
    <w:rsid w:val="000F585C"/>
    <w:rsid w:val="001055AB"/>
    <w:rsid w:val="00107422"/>
    <w:rsid w:val="00112C0E"/>
    <w:rsid w:val="00125E7B"/>
    <w:rsid w:val="001309FC"/>
    <w:rsid w:val="0013315B"/>
    <w:rsid w:val="0013735F"/>
    <w:rsid w:val="00151529"/>
    <w:rsid w:val="00152C34"/>
    <w:rsid w:val="00155505"/>
    <w:rsid w:val="00160F3F"/>
    <w:rsid w:val="00161DDF"/>
    <w:rsid w:val="00187477"/>
    <w:rsid w:val="0019196F"/>
    <w:rsid w:val="00197916"/>
    <w:rsid w:val="001A0688"/>
    <w:rsid w:val="001A152E"/>
    <w:rsid w:val="001A3D4B"/>
    <w:rsid w:val="001A57D4"/>
    <w:rsid w:val="001A6BFC"/>
    <w:rsid w:val="001B39D5"/>
    <w:rsid w:val="001B3FAE"/>
    <w:rsid w:val="001B53E1"/>
    <w:rsid w:val="001B5954"/>
    <w:rsid w:val="001C24C8"/>
    <w:rsid w:val="001C257A"/>
    <w:rsid w:val="001C2C27"/>
    <w:rsid w:val="001C69F1"/>
    <w:rsid w:val="001D0152"/>
    <w:rsid w:val="001D1C77"/>
    <w:rsid w:val="001D1D8D"/>
    <w:rsid w:val="001D44E0"/>
    <w:rsid w:val="001D50D9"/>
    <w:rsid w:val="001D66F3"/>
    <w:rsid w:val="001E12C2"/>
    <w:rsid w:val="001E1D3B"/>
    <w:rsid w:val="001E483D"/>
    <w:rsid w:val="001E55CB"/>
    <w:rsid w:val="002020F0"/>
    <w:rsid w:val="00202DB9"/>
    <w:rsid w:val="00204909"/>
    <w:rsid w:val="00205786"/>
    <w:rsid w:val="002058EB"/>
    <w:rsid w:val="00212AD7"/>
    <w:rsid w:val="00215EB2"/>
    <w:rsid w:val="002171A5"/>
    <w:rsid w:val="0021733C"/>
    <w:rsid w:val="00221DB2"/>
    <w:rsid w:val="002271A8"/>
    <w:rsid w:val="00230914"/>
    <w:rsid w:val="00234688"/>
    <w:rsid w:val="00234BE3"/>
    <w:rsid w:val="00237A7A"/>
    <w:rsid w:val="00241B7D"/>
    <w:rsid w:val="002476D2"/>
    <w:rsid w:val="00251BD5"/>
    <w:rsid w:val="00254642"/>
    <w:rsid w:val="0025563E"/>
    <w:rsid w:val="00255B95"/>
    <w:rsid w:val="0026072E"/>
    <w:rsid w:val="00261FA7"/>
    <w:rsid w:val="00262210"/>
    <w:rsid w:val="00264DE1"/>
    <w:rsid w:val="002651E2"/>
    <w:rsid w:val="00274F12"/>
    <w:rsid w:val="00282038"/>
    <w:rsid w:val="0028302A"/>
    <w:rsid w:val="00284149"/>
    <w:rsid w:val="00284CA9"/>
    <w:rsid w:val="00291000"/>
    <w:rsid w:val="00292672"/>
    <w:rsid w:val="00292A66"/>
    <w:rsid w:val="0029523C"/>
    <w:rsid w:val="002A2422"/>
    <w:rsid w:val="002A3342"/>
    <w:rsid w:val="002B1D72"/>
    <w:rsid w:val="002B50AE"/>
    <w:rsid w:val="002B50FD"/>
    <w:rsid w:val="002B5D03"/>
    <w:rsid w:val="002B7263"/>
    <w:rsid w:val="002C705E"/>
    <w:rsid w:val="002D02A2"/>
    <w:rsid w:val="002D627F"/>
    <w:rsid w:val="002E1DD8"/>
    <w:rsid w:val="002E5C29"/>
    <w:rsid w:val="002E6B09"/>
    <w:rsid w:val="002E6DB2"/>
    <w:rsid w:val="002F06C6"/>
    <w:rsid w:val="002F1308"/>
    <w:rsid w:val="002F17B4"/>
    <w:rsid w:val="0030067D"/>
    <w:rsid w:val="003011E4"/>
    <w:rsid w:val="00302423"/>
    <w:rsid w:val="00303A7F"/>
    <w:rsid w:val="00306D2F"/>
    <w:rsid w:val="00313DAC"/>
    <w:rsid w:val="00315E8D"/>
    <w:rsid w:val="0032126A"/>
    <w:rsid w:val="00321438"/>
    <w:rsid w:val="00323474"/>
    <w:rsid w:val="0032455E"/>
    <w:rsid w:val="0032638D"/>
    <w:rsid w:val="003352FA"/>
    <w:rsid w:val="00361CA4"/>
    <w:rsid w:val="00363B58"/>
    <w:rsid w:val="00365739"/>
    <w:rsid w:val="003705E7"/>
    <w:rsid w:val="003745D2"/>
    <w:rsid w:val="00374917"/>
    <w:rsid w:val="00381378"/>
    <w:rsid w:val="00383107"/>
    <w:rsid w:val="00386963"/>
    <w:rsid w:val="00394BD8"/>
    <w:rsid w:val="003964AB"/>
    <w:rsid w:val="00396F68"/>
    <w:rsid w:val="003A0C84"/>
    <w:rsid w:val="003A188B"/>
    <w:rsid w:val="003A3724"/>
    <w:rsid w:val="003A5230"/>
    <w:rsid w:val="003B151B"/>
    <w:rsid w:val="003B2222"/>
    <w:rsid w:val="003B3382"/>
    <w:rsid w:val="003B7D9F"/>
    <w:rsid w:val="003C6C11"/>
    <w:rsid w:val="003D0A6B"/>
    <w:rsid w:val="003D0FAB"/>
    <w:rsid w:val="003D425C"/>
    <w:rsid w:val="003D5F96"/>
    <w:rsid w:val="003F0494"/>
    <w:rsid w:val="003F1AE7"/>
    <w:rsid w:val="0040302C"/>
    <w:rsid w:val="00406D65"/>
    <w:rsid w:val="00413C2A"/>
    <w:rsid w:val="004148D7"/>
    <w:rsid w:val="0042028A"/>
    <w:rsid w:val="00420B22"/>
    <w:rsid w:val="004247C6"/>
    <w:rsid w:val="0042742D"/>
    <w:rsid w:val="004326E1"/>
    <w:rsid w:val="00437768"/>
    <w:rsid w:val="00440537"/>
    <w:rsid w:val="00441B29"/>
    <w:rsid w:val="004456D2"/>
    <w:rsid w:val="00445C0E"/>
    <w:rsid w:val="00446009"/>
    <w:rsid w:val="004470C1"/>
    <w:rsid w:val="0045222E"/>
    <w:rsid w:val="0045604E"/>
    <w:rsid w:val="004567EF"/>
    <w:rsid w:val="00460D8A"/>
    <w:rsid w:val="00465829"/>
    <w:rsid w:val="00467AC5"/>
    <w:rsid w:val="004754A5"/>
    <w:rsid w:val="004801E7"/>
    <w:rsid w:val="004803A3"/>
    <w:rsid w:val="00491712"/>
    <w:rsid w:val="00492AE4"/>
    <w:rsid w:val="0049771C"/>
    <w:rsid w:val="004979C4"/>
    <w:rsid w:val="00497B1E"/>
    <w:rsid w:val="004A193A"/>
    <w:rsid w:val="004A1964"/>
    <w:rsid w:val="004A6138"/>
    <w:rsid w:val="004B550F"/>
    <w:rsid w:val="004C0861"/>
    <w:rsid w:val="004D1E01"/>
    <w:rsid w:val="004E0A0B"/>
    <w:rsid w:val="004E2A49"/>
    <w:rsid w:val="004F231F"/>
    <w:rsid w:val="005123D8"/>
    <w:rsid w:val="005146D3"/>
    <w:rsid w:val="005152AA"/>
    <w:rsid w:val="005156B1"/>
    <w:rsid w:val="00517CE4"/>
    <w:rsid w:val="005205AD"/>
    <w:rsid w:val="005209E0"/>
    <w:rsid w:val="0052139F"/>
    <w:rsid w:val="00522474"/>
    <w:rsid w:val="0052398E"/>
    <w:rsid w:val="0052460B"/>
    <w:rsid w:val="00524F89"/>
    <w:rsid w:val="005270A9"/>
    <w:rsid w:val="00527FBC"/>
    <w:rsid w:val="0053374E"/>
    <w:rsid w:val="00534B27"/>
    <w:rsid w:val="00536020"/>
    <w:rsid w:val="00543785"/>
    <w:rsid w:val="00543B20"/>
    <w:rsid w:val="00551C1F"/>
    <w:rsid w:val="00553483"/>
    <w:rsid w:val="005613AF"/>
    <w:rsid w:val="00564961"/>
    <w:rsid w:val="005705E8"/>
    <w:rsid w:val="005730D2"/>
    <w:rsid w:val="00576835"/>
    <w:rsid w:val="00576C71"/>
    <w:rsid w:val="00576FF5"/>
    <w:rsid w:val="00580C23"/>
    <w:rsid w:val="005817C6"/>
    <w:rsid w:val="005868C9"/>
    <w:rsid w:val="0059021A"/>
    <w:rsid w:val="00593B07"/>
    <w:rsid w:val="00597641"/>
    <w:rsid w:val="005A2F62"/>
    <w:rsid w:val="005A308C"/>
    <w:rsid w:val="005A451E"/>
    <w:rsid w:val="005B4C79"/>
    <w:rsid w:val="005B7EA3"/>
    <w:rsid w:val="005C5232"/>
    <w:rsid w:val="005C7AD2"/>
    <w:rsid w:val="005D3204"/>
    <w:rsid w:val="005D4666"/>
    <w:rsid w:val="005D4AA0"/>
    <w:rsid w:val="005D557D"/>
    <w:rsid w:val="005D64B2"/>
    <w:rsid w:val="005E1474"/>
    <w:rsid w:val="005E7A4E"/>
    <w:rsid w:val="005F15E7"/>
    <w:rsid w:val="005F4A8C"/>
    <w:rsid w:val="00601CBF"/>
    <w:rsid w:val="00620D05"/>
    <w:rsid w:val="00626125"/>
    <w:rsid w:val="006308D4"/>
    <w:rsid w:val="00630A8D"/>
    <w:rsid w:val="006310E6"/>
    <w:rsid w:val="00632291"/>
    <w:rsid w:val="00640157"/>
    <w:rsid w:val="00645CC3"/>
    <w:rsid w:val="00645ED5"/>
    <w:rsid w:val="00653A66"/>
    <w:rsid w:val="00656CDF"/>
    <w:rsid w:val="0065771A"/>
    <w:rsid w:val="00657C04"/>
    <w:rsid w:val="00660A0F"/>
    <w:rsid w:val="006704F9"/>
    <w:rsid w:val="00671550"/>
    <w:rsid w:val="006749EB"/>
    <w:rsid w:val="00675380"/>
    <w:rsid w:val="006776EE"/>
    <w:rsid w:val="0069090E"/>
    <w:rsid w:val="00693830"/>
    <w:rsid w:val="00693B24"/>
    <w:rsid w:val="006B702B"/>
    <w:rsid w:val="006C2FE9"/>
    <w:rsid w:val="006D0FE3"/>
    <w:rsid w:val="006D196E"/>
    <w:rsid w:val="006D3C4B"/>
    <w:rsid w:val="006D66CA"/>
    <w:rsid w:val="006D7433"/>
    <w:rsid w:val="006D74E1"/>
    <w:rsid w:val="006D77D3"/>
    <w:rsid w:val="006E5AE4"/>
    <w:rsid w:val="006E735D"/>
    <w:rsid w:val="006F5E8D"/>
    <w:rsid w:val="00700F0C"/>
    <w:rsid w:val="00702D72"/>
    <w:rsid w:val="00703F7A"/>
    <w:rsid w:val="007124A9"/>
    <w:rsid w:val="00717565"/>
    <w:rsid w:val="00727669"/>
    <w:rsid w:val="007319B2"/>
    <w:rsid w:val="00736D76"/>
    <w:rsid w:val="0076337D"/>
    <w:rsid w:val="007635DA"/>
    <w:rsid w:val="00774CFB"/>
    <w:rsid w:val="00774F9E"/>
    <w:rsid w:val="00787955"/>
    <w:rsid w:val="007A0667"/>
    <w:rsid w:val="007B401C"/>
    <w:rsid w:val="007B4E43"/>
    <w:rsid w:val="007C0E70"/>
    <w:rsid w:val="007C6617"/>
    <w:rsid w:val="007D1F5A"/>
    <w:rsid w:val="007D647E"/>
    <w:rsid w:val="007D6DF7"/>
    <w:rsid w:val="007E20B3"/>
    <w:rsid w:val="007E75C3"/>
    <w:rsid w:val="007E760A"/>
    <w:rsid w:val="007F34B5"/>
    <w:rsid w:val="007F5D45"/>
    <w:rsid w:val="00804162"/>
    <w:rsid w:val="0081017C"/>
    <w:rsid w:val="00811313"/>
    <w:rsid w:val="00815A7D"/>
    <w:rsid w:val="00834824"/>
    <w:rsid w:val="008412A4"/>
    <w:rsid w:val="008417C3"/>
    <w:rsid w:val="00842521"/>
    <w:rsid w:val="0084609D"/>
    <w:rsid w:val="0085170B"/>
    <w:rsid w:val="00851E19"/>
    <w:rsid w:val="00853295"/>
    <w:rsid w:val="00853823"/>
    <w:rsid w:val="00853A25"/>
    <w:rsid w:val="0085429E"/>
    <w:rsid w:val="00855352"/>
    <w:rsid w:val="008560FF"/>
    <w:rsid w:val="00874EA1"/>
    <w:rsid w:val="0088494A"/>
    <w:rsid w:val="00885DBB"/>
    <w:rsid w:val="008872B0"/>
    <w:rsid w:val="00894EDE"/>
    <w:rsid w:val="008A287C"/>
    <w:rsid w:val="008A53C0"/>
    <w:rsid w:val="008B0943"/>
    <w:rsid w:val="008B1310"/>
    <w:rsid w:val="008B19AE"/>
    <w:rsid w:val="008B1CFA"/>
    <w:rsid w:val="008B346B"/>
    <w:rsid w:val="008B531D"/>
    <w:rsid w:val="008C132D"/>
    <w:rsid w:val="008C6DCD"/>
    <w:rsid w:val="008D2A1A"/>
    <w:rsid w:val="008E29BF"/>
    <w:rsid w:val="008E5E60"/>
    <w:rsid w:val="008F27E8"/>
    <w:rsid w:val="008F3870"/>
    <w:rsid w:val="0090145E"/>
    <w:rsid w:val="00910BF9"/>
    <w:rsid w:val="009167A2"/>
    <w:rsid w:val="0092496C"/>
    <w:rsid w:val="00925FFA"/>
    <w:rsid w:val="0092607F"/>
    <w:rsid w:val="00931EC3"/>
    <w:rsid w:val="0093340A"/>
    <w:rsid w:val="009366AF"/>
    <w:rsid w:val="00936D23"/>
    <w:rsid w:val="00936D35"/>
    <w:rsid w:val="00942CCC"/>
    <w:rsid w:val="00951199"/>
    <w:rsid w:val="00953EE7"/>
    <w:rsid w:val="00961BEA"/>
    <w:rsid w:val="00963B74"/>
    <w:rsid w:val="00973C80"/>
    <w:rsid w:val="009968F5"/>
    <w:rsid w:val="009A0130"/>
    <w:rsid w:val="009A3369"/>
    <w:rsid w:val="009A7B89"/>
    <w:rsid w:val="009B274A"/>
    <w:rsid w:val="009B29F1"/>
    <w:rsid w:val="009B363E"/>
    <w:rsid w:val="009C0B90"/>
    <w:rsid w:val="009C2F96"/>
    <w:rsid w:val="009C4D89"/>
    <w:rsid w:val="009E0753"/>
    <w:rsid w:val="009E3DA8"/>
    <w:rsid w:val="009E3EFD"/>
    <w:rsid w:val="009F0E81"/>
    <w:rsid w:val="009F218F"/>
    <w:rsid w:val="009F4D49"/>
    <w:rsid w:val="00A002A9"/>
    <w:rsid w:val="00A02405"/>
    <w:rsid w:val="00A071ED"/>
    <w:rsid w:val="00A142F9"/>
    <w:rsid w:val="00A145F4"/>
    <w:rsid w:val="00A23CF5"/>
    <w:rsid w:val="00A24A05"/>
    <w:rsid w:val="00A269B5"/>
    <w:rsid w:val="00A26EE9"/>
    <w:rsid w:val="00A54353"/>
    <w:rsid w:val="00A557D7"/>
    <w:rsid w:val="00A562F4"/>
    <w:rsid w:val="00A56443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927A2"/>
    <w:rsid w:val="00AA1B58"/>
    <w:rsid w:val="00AA5009"/>
    <w:rsid w:val="00AA65C2"/>
    <w:rsid w:val="00AB2797"/>
    <w:rsid w:val="00AB57F9"/>
    <w:rsid w:val="00AC3457"/>
    <w:rsid w:val="00AE0B6A"/>
    <w:rsid w:val="00AE2E8B"/>
    <w:rsid w:val="00AE6829"/>
    <w:rsid w:val="00AE69FB"/>
    <w:rsid w:val="00AF1B15"/>
    <w:rsid w:val="00AF69F8"/>
    <w:rsid w:val="00B066D0"/>
    <w:rsid w:val="00B07B2E"/>
    <w:rsid w:val="00B10AEC"/>
    <w:rsid w:val="00B128B7"/>
    <w:rsid w:val="00B135E7"/>
    <w:rsid w:val="00B13C57"/>
    <w:rsid w:val="00B259EF"/>
    <w:rsid w:val="00B318B1"/>
    <w:rsid w:val="00B35C99"/>
    <w:rsid w:val="00B37A69"/>
    <w:rsid w:val="00B37C46"/>
    <w:rsid w:val="00B43618"/>
    <w:rsid w:val="00B44ECF"/>
    <w:rsid w:val="00B47667"/>
    <w:rsid w:val="00B52C8D"/>
    <w:rsid w:val="00B52D49"/>
    <w:rsid w:val="00B61557"/>
    <w:rsid w:val="00B85F20"/>
    <w:rsid w:val="00B9363F"/>
    <w:rsid w:val="00B942EE"/>
    <w:rsid w:val="00B94D5B"/>
    <w:rsid w:val="00B9708A"/>
    <w:rsid w:val="00BA354E"/>
    <w:rsid w:val="00BA72D3"/>
    <w:rsid w:val="00BC0BF7"/>
    <w:rsid w:val="00BC50A9"/>
    <w:rsid w:val="00BC5652"/>
    <w:rsid w:val="00BC5FA4"/>
    <w:rsid w:val="00BD1F08"/>
    <w:rsid w:val="00BD7083"/>
    <w:rsid w:val="00BD7154"/>
    <w:rsid w:val="00BE1944"/>
    <w:rsid w:val="00BE1ACE"/>
    <w:rsid w:val="00BE5CAE"/>
    <w:rsid w:val="00BF480C"/>
    <w:rsid w:val="00BF66B1"/>
    <w:rsid w:val="00BF7260"/>
    <w:rsid w:val="00C01641"/>
    <w:rsid w:val="00C03EB6"/>
    <w:rsid w:val="00C0416E"/>
    <w:rsid w:val="00C05F02"/>
    <w:rsid w:val="00C068A7"/>
    <w:rsid w:val="00C112E3"/>
    <w:rsid w:val="00C11ED7"/>
    <w:rsid w:val="00C155E6"/>
    <w:rsid w:val="00C250BB"/>
    <w:rsid w:val="00C278CD"/>
    <w:rsid w:val="00C346F1"/>
    <w:rsid w:val="00C3515A"/>
    <w:rsid w:val="00C36544"/>
    <w:rsid w:val="00C379EE"/>
    <w:rsid w:val="00C40DF8"/>
    <w:rsid w:val="00C41C0B"/>
    <w:rsid w:val="00C4361C"/>
    <w:rsid w:val="00C457FA"/>
    <w:rsid w:val="00C536B5"/>
    <w:rsid w:val="00C564E2"/>
    <w:rsid w:val="00C605B9"/>
    <w:rsid w:val="00C641DB"/>
    <w:rsid w:val="00C764E3"/>
    <w:rsid w:val="00C92589"/>
    <w:rsid w:val="00C92993"/>
    <w:rsid w:val="00C94E04"/>
    <w:rsid w:val="00C961B5"/>
    <w:rsid w:val="00CA1C42"/>
    <w:rsid w:val="00CA221D"/>
    <w:rsid w:val="00CA4DA0"/>
    <w:rsid w:val="00CA7240"/>
    <w:rsid w:val="00CA7981"/>
    <w:rsid w:val="00CB0605"/>
    <w:rsid w:val="00CB0DD7"/>
    <w:rsid w:val="00CB5006"/>
    <w:rsid w:val="00CB595B"/>
    <w:rsid w:val="00CC0720"/>
    <w:rsid w:val="00CD780C"/>
    <w:rsid w:val="00CE2B1D"/>
    <w:rsid w:val="00CF6E99"/>
    <w:rsid w:val="00D00DA9"/>
    <w:rsid w:val="00D06374"/>
    <w:rsid w:val="00D073ED"/>
    <w:rsid w:val="00D10066"/>
    <w:rsid w:val="00D10C18"/>
    <w:rsid w:val="00D1347E"/>
    <w:rsid w:val="00D1598D"/>
    <w:rsid w:val="00D176AC"/>
    <w:rsid w:val="00D3239F"/>
    <w:rsid w:val="00D33986"/>
    <w:rsid w:val="00D34AF8"/>
    <w:rsid w:val="00D41570"/>
    <w:rsid w:val="00D466F2"/>
    <w:rsid w:val="00D47862"/>
    <w:rsid w:val="00D615D3"/>
    <w:rsid w:val="00D62BBA"/>
    <w:rsid w:val="00D66B41"/>
    <w:rsid w:val="00D700D4"/>
    <w:rsid w:val="00D70A62"/>
    <w:rsid w:val="00D71CB7"/>
    <w:rsid w:val="00D8076B"/>
    <w:rsid w:val="00D815CD"/>
    <w:rsid w:val="00D81A2E"/>
    <w:rsid w:val="00D81FC9"/>
    <w:rsid w:val="00D823B7"/>
    <w:rsid w:val="00D8258A"/>
    <w:rsid w:val="00D90219"/>
    <w:rsid w:val="00D93BED"/>
    <w:rsid w:val="00D962D5"/>
    <w:rsid w:val="00D964DA"/>
    <w:rsid w:val="00DA066D"/>
    <w:rsid w:val="00DA3643"/>
    <w:rsid w:val="00DA5F41"/>
    <w:rsid w:val="00DA6BDE"/>
    <w:rsid w:val="00DB68C1"/>
    <w:rsid w:val="00DB7DC0"/>
    <w:rsid w:val="00DC153D"/>
    <w:rsid w:val="00DC4CD2"/>
    <w:rsid w:val="00DD48BD"/>
    <w:rsid w:val="00DE2D0B"/>
    <w:rsid w:val="00DE3377"/>
    <w:rsid w:val="00DE3652"/>
    <w:rsid w:val="00DE4203"/>
    <w:rsid w:val="00DE771A"/>
    <w:rsid w:val="00DF3EC5"/>
    <w:rsid w:val="00E16D37"/>
    <w:rsid w:val="00E21A61"/>
    <w:rsid w:val="00E223C5"/>
    <w:rsid w:val="00E24B4B"/>
    <w:rsid w:val="00E25070"/>
    <w:rsid w:val="00E25586"/>
    <w:rsid w:val="00E279C1"/>
    <w:rsid w:val="00E31E44"/>
    <w:rsid w:val="00E37EFB"/>
    <w:rsid w:val="00E456B2"/>
    <w:rsid w:val="00E50924"/>
    <w:rsid w:val="00E56246"/>
    <w:rsid w:val="00E5707C"/>
    <w:rsid w:val="00E6280A"/>
    <w:rsid w:val="00E629F4"/>
    <w:rsid w:val="00E657B2"/>
    <w:rsid w:val="00E725EF"/>
    <w:rsid w:val="00E74AAF"/>
    <w:rsid w:val="00E85CFB"/>
    <w:rsid w:val="00EA13A6"/>
    <w:rsid w:val="00EA4438"/>
    <w:rsid w:val="00EB0EFB"/>
    <w:rsid w:val="00EB3E47"/>
    <w:rsid w:val="00EB635A"/>
    <w:rsid w:val="00EB680A"/>
    <w:rsid w:val="00EC5379"/>
    <w:rsid w:val="00ED1D42"/>
    <w:rsid w:val="00ED3EB2"/>
    <w:rsid w:val="00ED75D0"/>
    <w:rsid w:val="00EE12C4"/>
    <w:rsid w:val="00EE1D2F"/>
    <w:rsid w:val="00EE443A"/>
    <w:rsid w:val="00EE6AC2"/>
    <w:rsid w:val="00EE6FE5"/>
    <w:rsid w:val="00EF3E45"/>
    <w:rsid w:val="00EF67B8"/>
    <w:rsid w:val="00F03CE0"/>
    <w:rsid w:val="00F04A3B"/>
    <w:rsid w:val="00F070E3"/>
    <w:rsid w:val="00F12796"/>
    <w:rsid w:val="00F1350C"/>
    <w:rsid w:val="00F13B82"/>
    <w:rsid w:val="00F17337"/>
    <w:rsid w:val="00F2045B"/>
    <w:rsid w:val="00F20C27"/>
    <w:rsid w:val="00F22324"/>
    <w:rsid w:val="00F238E6"/>
    <w:rsid w:val="00F24373"/>
    <w:rsid w:val="00F254D3"/>
    <w:rsid w:val="00F2749E"/>
    <w:rsid w:val="00F2775C"/>
    <w:rsid w:val="00F315DA"/>
    <w:rsid w:val="00F3288A"/>
    <w:rsid w:val="00F366C6"/>
    <w:rsid w:val="00F504D1"/>
    <w:rsid w:val="00F62A8A"/>
    <w:rsid w:val="00F65124"/>
    <w:rsid w:val="00F80577"/>
    <w:rsid w:val="00F82555"/>
    <w:rsid w:val="00F8286A"/>
    <w:rsid w:val="00F841DB"/>
    <w:rsid w:val="00F8735C"/>
    <w:rsid w:val="00F907F7"/>
    <w:rsid w:val="00F90CC4"/>
    <w:rsid w:val="00FA287F"/>
    <w:rsid w:val="00FA3DD8"/>
    <w:rsid w:val="00FB30D7"/>
    <w:rsid w:val="00FB7D8F"/>
    <w:rsid w:val="00FC2C3B"/>
    <w:rsid w:val="00FC7944"/>
    <w:rsid w:val="00FD197E"/>
    <w:rsid w:val="00FD20BF"/>
    <w:rsid w:val="00FD4338"/>
    <w:rsid w:val="00FE10F0"/>
    <w:rsid w:val="00FE37F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52E"/>
    <w:rPr>
      <w:color w:val="605E5C"/>
      <w:shd w:val="clear" w:color="auto" w:fill="E1DFDD"/>
    </w:rPr>
  </w:style>
  <w:style w:type="character" w:customStyle="1" w:styleId="testoarticoloimmaginesx">
    <w:name w:val="testoarticoloimmaginesx"/>
    <w:basedOn w:val="Carpredefinitoparagrafo"/>
    <w:rsid w:val="0081017C"/>
  </w:style>
  <w:style w:type="character" w:customStyle="1" w:styleId="hgkelc">
    <w:name w:val="hgkelc"/>
    <w:basedOn w:val="Carpredefinitoparagrafo"/>
    <w:rsid w:val="001A3D4B"/>
  </w:style>
  <w:style w:type="paragraph" w:customStyle="1" w:styleId="screen-reader-text">
    <w:name w:val="screen-reader-text"/>
    <w:basedOn w:val="Normale"/>
    <w:rsid w:val="00ED3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juizspsitem">
    <w:name w:val="juiz_sps_item"/>
    <w:basedOn w:val="Normale"/>
    <w:rsid w:val="00ED3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juizspsnetworkname">
    <w:name w:val="juiz_sps_network_name"/>
    <w:basedOn w:val="Carpredefinitoparagrafo"/>
    <w:rsid w:val="00ED3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8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7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2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Enzio Isaia</cp:lastModifiedBy>
  <cp:revision>54</cp:revision>
  <cp:lastPrinted>2023-01-23T13:09:00Z</cp:lastPrinted>
  <dcterms:created xsi:type="dcterms:W3CDTF">2022-12-19T16:28:00Z</dcterms:created>
  <dcterms:modified xsi:type="dcterms:W3CDTF">2023-01-24T14:38:00Z</dcterms:modified>
</cp:coreProperties>
</file>