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6060" w14:textId="77777777" w:rsidR="000E0ADD" w:rsidRDefault="000E0ADD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hAnsi="Calibri"/>
          <w:b/>
          <w:bCs/>
          <w:color w:val="808080"/>
          <w:sz w:val="50"/>
          <w:szCs w:val="50"/>
          <w:u w:color="808080"/>
        </w:rPr>
      </w:pPr>
      <w:bookmarkStart w:id="0" w:name="OLE_LINK1"/>
    </w:p>
    <w:p w14:paraId="5C3F36F7" w14:textId="2FB0AD8A" w:rsidR="00700F0C" w:rsidRDefault="00B52D49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eastAsia="Calibri" w:hAnsi="Calibri" w:cs="Calibri"/>
          <w:b/>
          <w:bCs/>
          <w:spacing w:val="-4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1171939" wp14:editId="6E2F5E6B">
            <wp:simplePos x="0" y="0"/>
            <wp:positionH relativeFrom="column">
              <wp:posOffset>-428624</wp:posOffset>
            </wp:positionH>
            <wp:positionV relativeFrom="line">
              <wp:posOffset>-1527809</wp:posOffset>
            </wp:positionV>
            <wp:extent cx="6770370" cy="212979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2129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noProof/>
          <w:spacing w:val="-4"/>
          <w:sz w:val="28"/>
          <w:szCs w:val="28"/>
        </w:rPr>
        <w:drawing>
          <wp:anchor distT="0" distB="0" distL="0" distR="0" simplePos="0" relativeHeight="251656192" behindDoc="1" locked="0" layoutInCell="1" allowOverlap="1" wp14:anchorId="2A46305A" wp14:editId="61B9A6EA">
            <wp:simplePos x="0" y="0"/>
            <wp:positionH relativeFrom="column">
              <wp:posOffset>3155314</wp:posOffset>
            </wp:positionH>
            <wp:positionV relativeFrom="line">
              <wp:posOffset>17144</wp:posOffset>
            </wp:positionV>
            <wp:extent cx="566420" cy="393066"/>
            <wp:effectExtent l="0" t="0" r="0" b="0"/>
            <wp:wrapNone/>
            <wp:docPr id="1073741826" name="officeArt object" descr="Logo FI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FIDI" descr="Logo FID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808080"/>
          <w:sz w:val="50"/>
          <w:szCs w:val="50"/>
          <w:u w:color="808080"/>
        </w:rPr>
        <w:t xml:space="preserve"> </w:t>
      </w:r>
      <w:r>
        <w:rPr>
          <w:rFonts w:ascii="Calibri" w:eastAsia="Calibri" w:hAnsi="Calibri" w:cs="Calibri"/>
          <w:b/>
          <w:bCs/>
          <w:color w:val="808080"/>
          <w:sz w:val="50"/>
          <w:szCs w:val="50"/>
          <w:u w:color="808080"/>
        </w:rPr>
        <w:tab/>
        <w:t xml:space="preserve"> </w:t>
      </w:r>
    </w:p>
    <w:p w14:paraId="002C7E32" w14:textId="77777777" w:rsidR="00700F0C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45F1FD2F" w14:textId="77777777" w:rsidR="00700F0C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6F8AD6AE" w14:textId="77777777" w:rsidR="00700F0C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3C5ABAEF" w14:textId="77777777" w:rsidR="00700F0C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7FC2480C" w14:textId="77777777" w:rsidR="00700F0C" w:rsidRDefault="00B52D49" w:rsidP="00AE69FB">
      <w:pPr>
        <w:jc w:val="center"/>
        <w:rPr>
          <w:rStyle w:val="Nessuno"/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Autorivari</w:t>
      </w:r>
      <w:proofErr w:type="spellEnd"/>
      <w:r>
        <w:rPr>
          <w:rFonts w:ascii="Calibri" w:hAnsi="Calibri"/>
          <w:sz w:val="18"/>
          <w:szCs w:val="18"/>
        </w:rPr>
        <w:t xml:space="preserve"> - Corso IV Novembre, 8 12100 • Cuneo • Tel. 0171/601962 • </w:t>
      </w:r>
      <w:hyperlink r:id="rId9" w:history="1">
        <w:r>
          <w:rPr>
            <w:rStyle w:val="Hyperlink0"/>
          </w:rPr>
          <w:t>staff@autorivari.com</w:t>
        </w:r>
      </w:hyperlink>
      <w:r>
        <w:rPr>
          <w:rStyle w:val="Nessuno"/>
          <w:rFonts w:ascii="Calibri" w:hAnsi="Calibri"/>
          <w:sz w:val="18"/>
          <w:szCs w:val="18"/>
        </w:rPr>
        <w:t xml:space="preserve"> • www.autorivari.com</w:t>
      </w:r>
    </w:p>
    <w:bookmarkEnd w:id="0"/>
    <w:p w14:paraId="281F12A5" w14:textId="77777777" w:rsidR="00DE771A" w:rsidRDefault="00DE771A" w:rsidP="003B3382">
      <w:pPr>
        <w:jc w:val="center"/>
        <w:rPr>
          <w:rFonts w:ascii="Calibri" w:hAnsi="Calibri" w:cs="Calibri"/>
          <w:b/>
          <w:bCs/>
          <w:sz w:val="25"/>
          <w:szCs w:val="25"/>
          <w:bdr w:val="none" w:sz="0" w:space="0" w:color="auto"/>
        </w:rPr>
      </w:pPr>
    </w:p>
    <w:p w14:paraId="6A4429C7" w14:textId="77777777" w:rsidR="002E5C29" w:rsidRPr="002E5C29" w:rsidRDefault="002E5C29" w:rsidP="002E5C29">
      <w:pPr>
        <w:jc w:val="center"/>
        <w:rPr>
          <w:rFonts w:ascii="Calibri" w:hAnsi="Calibri" w:cs="Calibri"/>
          <w:b/>
          <w:bCs/>
          <w:sz w:val="27"/>
          <w:szCs w:val="27"/>
          <w:bdr w:val="none" w:sz="0" w:space="0" w:color="auto"/>
        </w:rPr>
      </w:pPr>
      <w:bookmarkStart w:id="1" w:name="_GoBack"/>
      <w:r w:rsidRPr="002E5C29">
        <w:rPr>
          <w:rFonts w:ascii="Calibri" w:hAnsi="Calibri" w:cs="Calibri"/>
          <w:b/>
          <w:bCs/>
          <w:sz w:val="27"/>
          <w:szCs w:val="27"/>
          <w:bdr w:val="none" w:sz="0" w:space="0" w:color="auto"/>
        </w:rPr>
        <w:t>Confagricoltura al Consorzio dell’Asti:</w:t>
      </w:r>
    </w:p>
    <w:p w14:paraId="16EACA9D" w14:textId="0D6455BE" w:rsidR="002E5C29" w:rsidRDefault="002E5C29" w:rsidP="002E5C29">
      <w:pPr>
        <w:jc w:val="center"/>
        <w:rPr>
          <w:rFonts w:ascii="Calibri" w:hAnsi="Calibri" w:cs="Calibri"/>
          <w:b/>
          <w:bCs/>
          <w:sz w:val="27"/>
          <w:szCs w:val="27"/>
          <w:bdr w:val="none" w:sz="0" w:space="0" w:color="auto"/>
        </w:rPr>
      </w:pPr>
      <w:r>
        <w:rPr>
          <w:rFonts w:ascii="Calibri" w:hAnsi="Calibri" w:cs="Calibri"/>
          <w:b/>
          <w:bCs/>
          <w:sz w:val="27"/>
          <w:szCs w:val="27"/>
          <w:bdr w:val="none" w:sz="0" w:space="0" w:color="auto"/>
        </w:rPr>
        <w:t xml:space="preserve">“È un </w:t>
      </w:r>
      <w:r w:rsidRPr="002E5C29">
        <w:rPr>
          <w:rFonts w:ascii="Calibri" w:hAnsi="Calibri" w:cs="Calibri"/>
          <w:b/>
          <w:bCs/>
          <w:sz w:val="27"/>
          <w:szCs w:val="27"/>
          <w:bdr w:val="none" w:sz="0" w:space="0" w:color="auto"/>
        </w:rPr>
        <w:t>buon momento, progettiamo insieme l’evoluzione del comparto”</w:t>
      </w:r>
    </w:p>
    <w:p w14:paraId="14A8EB7E" w14:textId="12320175" w:rsidR="006D3C4B" w:rsidRDefault="002E5C29" w:rsidP="002E5C29">
      <w:pPr>
        <w:jc w:val="center"/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</w:rPr>
        <w:t>L’appello</w:t>
      </w:r>
      <w:r w:rsidR="00E725EF" w:rsidRPr="00E725EF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="00E725EF">
        <w:rPr>
          <w:rFonts w:ascii="Calibri" w:hAnsi="Calibri"/>
          <w:bCs/>
          <w:i/>
          <w:iCs/>
          <w:sz w:val="22"/>
          <w:szCs w:val="22"/>
        </w:rPr>
        <w:t>del presidente Enrico Allasia</w:t>
      </w:r>
      <w:r w:rsidRPr="002E5C29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="00E725EF">
        <w:rPr>
          <w:rFonts w:ascii="Calibri" w:hAnsi="Calibri"/>
          <w:bCs/>
          <w:i/>
          <w:iCs/>
          <w:sz w:val="22"/>
          <w:szCs w:val="22"/>
        </w:rPr>
        <w:t>per un</w:t>
      </w:r>
      <w:r>
        <w:rPr>
          <w:rFonts w:ascii="Calibri" w:hAnsi="Calibri"/>
          <w:bCs/>
          <w:i/>
          <w:iCs/>
          <w:sz w:val="22"/>
          <w:szCs w:val="22"/>
        </w:rPr>
        <w:t xml:space="preserve"> confronto con le organizzazioni</w:t>
      </w:r>
      <w:r>
        <w:rPr>
          <w:rFonts w:ascii="Calibri" w:hAnsi="Calibri"/>
          <w:bCs/>
          <w:i/>
          <w:iCs/>
          <w:sz w:val="22"/>
          <w:szCs w:val="22"/>
        </w:rPr>
        <w:t xml:space="preserve"> in vista dell’assemblea </w:t>
      </w:r>
    </w:p>
    <w:p w14:paraId="33217140" w14:textId="77777777" w:rsidR="004E2A49" w:rsidRPr="00815A7D" w:rsidRDefault="004E2A49" w:rsidP="00FC7944">
      <w:pPr>
        <w:jc w:val="center"/>
        <w:rPr>
          <w:rFonts w:ascii="Calibri" w:hAnsi="Calibri"/>
          <w:bCs/>
          <w:i/>
          <w:iCs/>
          <w:sz w:val="22"/>
          <w:szCs w:val="22"/>
        </w:rPr>
      </w:pPr>
    </w:p>
    <w:p w14:paraId="567E7966" w14:textId="74A682F9" w:rsidR="002E5C29" w:rsidRPr="002E5C29" w:rsidRDefault="008F27E8" w:rsidP="002E5C29">
      <w:pPr>
        <w:pStyle w:val="Testonormale"/>
        <w:spacing w:before="60" w:beforeAutospacing="0" w:after="60" w:afterAutospacing="0"/>
        <w:jc w:val="both"/>
        <w:rPr>
          <w:rFonts w:ascii="Calibri" w:hAnsi="Calibri"/>
          <w:b/>
          <w:bCs/>
        </w:rPr>
      </w:pPr>
      <w:r w:rsidRPr="002E5C29">
        <w:rPr>
          <w:rStyle w:val="Nessuno"/>
          <w:rFonts w:ascii="Calibri" w:hAnsi="Calibri"/>
          <w:b/>
          <w:bCs/>
        </w:rPr>
        <w:t>3</w:t>
      </w:r>
      <w:r w:rsidR="00AF1B15" w:rsidRPr="002E5C29">
        <w:rPr>
          <w:rStyle w:val="Nessuno"/>
          <w:rFonts w:ascii="Calibri" w:hAnsi="Calibri"/>
          <w:b/>
          <w:bCs/>
        </w:rPr>
        <w:t>8</w:t>
      </w:r>
      <w:r w:rsidR="00EE6AC2" w:rsidRPr="002E5C29">
        <w:rPr>
          <w:rStyle w:val="Nessuno"/>
          <w:rFonts w:ascii="Calibri" w:hAnsi="Calibri"/>
          <w:b/>
          <w:bCs/>
        </w:rPr>
        <w:t>)</w:t>
      </w:r>
      <w:r w:rsidR="00B942EE" w:rsidRPr="002E5C29">
        <w:rPr>
          <w:rStyle w:val="Nessuno"/>
          <w:rFonts w:ascii="Calibri" w:hAnsi="Calibri"/>
          <w:b/>
          <w:bCs/>
        </w:rPr>
        <w:t xml:space="preserve"> </w:t>
      </w:r>
      <w:r w:rsidR="00AF1B15" w:rsidRPr="002E5C29">
        <w:rPr>
          <w:rStyle w:val="Nessuno"/>
          <w:rFonts w:ascii="Calibri" w:hAnsi="Calibri"/>
          <w:b/>
          <w:bCs/>
        </w:rPr>
        <w:t>22</w:t>
      </w:r>
      <w:r w:rsidR="00F90CC4" w:rsidRPr="002E5C29">
        <w:rPr>
          <w:rStyle w:val="Nessuno"/>
          <w:rFonts w:ascii="Calibri" w:hAnsi="Calibri"/>
          <w:b/>
          <w:bCs/>
        </w:rPr>
        <w:t>.0</w:t>
      </w:r>
      <w:r w:rsidRPr="002E5C29">
        <w:rPr>
          <w:rStyle w:val="Nessuno"/>
          <w:rFonts w:ascii="Calibri" w:hAnsi="Calibri"/>
          <w:b/>
          <w:bCs/>
        </w:rPr>
        <w:t>7</w:t>
      </w:r>
      <w:r w:rsidR="00B942EE" w:rsidRPr="002E5C29">
        <w:rPr>
          <w:rStyle w:val="Nessuno"/>
          <w:rFonts w:ascii="Calibri" w:hAnsi="Calibri"/>
          <w:b/>
          <w:bCs/>
        </w:rPr>
        <w:t>.2021 –</w:t>
      </w:r>
      <w:r w:rsidR="005E1474" w:rsidRPr="002E5C29">
        <w:rPr>
          <w:rStyle w:val="Nessuno"/>
          <w:rFonts w:ascii="Calibri" w:hAnsi="Calibri"/>
          <w:b/>
          <w:bCs/>
        </w:rPr>
        <w:t xml:space="preserve"> </w:t>
      </w:r>
      <w:proofErr w:type="gramStart"/>
      <w:r w:rsidR="002E5C29" w:rsidRPr="002E5C29">
        <w:rPr>
          <w:rFonts w:ascii="Calibri" w:hAnsi="Calibri"/>
          <w:b/>
          <w:bCs/>
        </w:rPr>
        <w:t>Mercoledì</w:t>
      </w:r>
      <w:proofErr w:type="gramEnd"/>
      <w:r w:rsidR="002E5C29">
        <w:rPr>
          <w:rFonts w:ascii="Calibri" w:hAnsi="Calibri"/>
          <w:b/>
          <w:bCs/>
        </w:rPr>
        <w:t xml:space="preserve"> </w:t>
      </w:r>
      <w:r w:rsidR="002E5C29" w:rsidRPr="002E5C29">
        <w:rPr>
          <w:rFonts w:ascii="Calibri" w:hAnsi="Calibri"/>
          <w:b/>
          <w:bCs/>
        </w:rPr>
        <w:t xml:space="preserve">prossimo, con una votazione online, </w:t>
      </w:r>
      <w:r w:rsidR="002E5C29">
        <w:rPr>
          <w:rFonts w:ascii="Calibri" w:hAnsi="Calibri"/>
          <w:b/>
          <w:bCs/>
        </w:rPr>
        <w:t>l’</w:t>
      </w:r>
      <w:r w:rsidR="002E5C29" w:rsidRPr="002E5C29">
        <w:rPr>
          <w:rFonts w:ascii="Calibri" w:hAnsi="Calibri"/>
          <w:b/>
          <w:bCs/>
        </w:rPr>
        <w:t xml:space="preserve">assemblea del Consorzio per la tutela dell'Asti si esprimerà sulla resa vendemmiale 2021 per il Moscato d’Asti e l’Asti </w:t>
      </w:r>
      <w:proofErr w:type="spellStart"/>
      <w:r w:rsidR="002E5C29" w:rsidRPr="002E5C29">
        <w:rPr>
          <w:rFonts w:ascii="Calibri" w:hAnsi="Calibri"/>
          <w:b/>
          <w:bCs/>
        </w:rPr>
        <w:t>docg</w:t>
      </w:r>
      <w:proofErr w:type="spellEnd"/>
      <w:r w:rsidR="002E5C29" w:rsidRPr="002E5C29">
        <w:rPr>
          <w:rFonts w:ascii="Calibri" w:hAnsi="Calibri"/>
          <w:b/>
          <w:bCs/>
        </w:rPr>
        <w:t xml:space="preserve">. La decisione verrà comunicata alla Regione, la quale si consulterà con le organizzazioni professionali agricole maggiormente rappresentative ai fini dell'adozione del provvedimento per un’eventuale conferma o aumento della resa fissata dal disciplinare di produzione della </w:t>
      </w:r>
      <w:proofErr w:type="spellStart"/>
      <w:r w:rsidR="002E5C29" w:rsidRPr="002E5C29">
        <w:rPr>
          <w:rFonts w:ascii="Calibri" w:hAnsi="Calibri"/>
          <w:b/>
          <w:bCs/>
        </w:rPr>
        <w:t>docg</w:t>
      </w:r>
      <w:proofErr w:type="spellEnd"/>
      <w:r w:rsidR="002E5C29" w:rsidRPr="002E5C29">
        <w:rPr>
          <w:rFonts w:ascii="Calibri" w:hAnsi="Calibri"/>
          <w:b/>
          <w:bCs/>
        </w:rPr>
        <w:t>.</w:t>
      </w:r>
    </w:p>
    <w:p w14:paraId="4D041280" w14:textId="69AD2959" w:rsidR="002E5C29" w:rsidRPr="002E5C29" w:rsidRDefault="002E5C29" w:rsidP="002E5C29">
      <w:pPr>
        <w:pStyle w:val="Testonormale"/>
        <w:spacing w:before="60" w:beforeAutospacing="0" w:after="6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  <w:iCs/>
        </w:rPr>
        <w:t>“</w:t>
      </w:r>
      <w:r w:rsidRPr="002E5C29">
        <w:rPr>
          <w:rFonts w:ascii="Calibri" w:hAnsi="Calibri"/>
          <w:bCs/>
          <w:iCs/>
        </w:rPr>
        <w:t xml:space="preserve">Il mercato dell'Asti e del Moscato d’Asti </w:t>
      </w:r>
      <w:proofErr w:type="spellStart"/>
      <w:r w:rsidRPr="002E5C29">
        <w:rPr>
          <w:rFonts w:ascii="Calibri" w:hAnsi="Calibri"/>
          <w:bCs/>
          <w:iCs/>
        </w:rPr>
        <w:t>docg</w:t>
      </w:r>
      <w:proofErr w:type="spellEnd"/>
      <w:r w:rsidRPr="002E5C29">
        <w:rPr>
          <w:rFonts w:ascii="Calibri" w:hAnsi="Calibri"/>
          <w:bCs/>
          <w:iCs/>
        </w:rPr>
        <w:t>, grazie agli sforzi dei viticoltori, delle imprese di trasformazione e degli industriali che hanno saputo reagire con grande impegno alle difficoltà della pandemia, sta attraversando un periodo favorevole, che vede un incremento dei volumi commercializzati a livello internazionale. È necessario</w:t>
      </w:r>
      <w:r w:rsidRPr="002E5C29">
        <w:rPr>
          <w:rFonts w:ascii="Calibri" w:hAnsi="Calibri"/>
          <w:bCs/>
        </w:rPr>
        <w:t> </w:t>
      </w:r>
      <w:r w:rsidR="00E725EF">
        <w:rPr>
          <w:rFonts w:ascii="Calibri" w:hAnsi="Calibri"/>
          <w:bCs/>
        </w:rPr>
        <w:t>-</w:t>
      </w:r>
      <w:r w:rsidRPr="002E5C29">
        <w:rPr>
          <w:rFonts w:ascii="Calibri" w:hAnsi="Calibri"/>
          <w:bCs/>
        </w:rPr>
        <w:t xml:space="preserve"> dichiara </w:t>
      </w:r>
      <w:r w:rsidRPr="002E5C29">
        <w:rPr>
          <w:rFonts w:ascii="Calibri" w:hAnsi="Calibri"/>
          <w:b/>
          <w:bCs/>
        </w:rPr>
        <w:t xml:space="preserve">Gianluca </w:t>
      </w:r>
      <w:proofErr w:type="spellStart"/>
      <w:r w:rsidRPr="002E5C29">
        <w:rPr>
          <w:rFonts w:ascii="Calibri" w:hAnsi="Calibri"/>
          <w:b/>
          <w:bCs/>
        </w:rPr>
        <w:t>Demaria</w:t>
      </w:r>
      <w:proofErr w:type="spellEnd"/>
      <w:r w:rsidRPr="002E5C29">
        <w:rPr>
          <w:rFonts w:ascii="Calibri" w:hAnsi="Calibri"/>
          <w:bCs/>
        </w:rPr>
        <w:t>, presidente della sezione vitivinicola di Confagricoltura Piemonte - </w:t>
      </w:r>
      <w:r w:rsidRPr="002E5C29">
        <w:rPr>
          <w:rFonts w:ascii="Calibri" w:hAnsi="Calibri"/>
          <w:bCs/>
          <w:iCs/>
        </w:rPr>
        <w:t>saper gestire con grande lungimiranza la situazione, per consentire a tutta la filiera di poter mantenere alto il livello qualitativo delle produzioni e per continuare a incrementare i margini di ricavo</w:t>
      </w:r>
      <w:r>
        <w:rPr>
          <w:rFonts w:ascii="Calibri" w:hAnsi="Calibri"/>
          <w:bCs/>
          <w:iCs/>
        </w:rPr>
        <w:t>”</w:t>
      </w:r>
      <w:r w:rsidRPr="002E5C29">
        <w:rPr>
          <w:rFonts w:ascii="Calibri" w:hAnsi="Calibri"/>
          <w:bCs/>
        </w:rPr>
        <w:t>.</w:t>
      </w:r>
    </w:p>
    <w:p w14:paraId="3046872D" w14:textId="14B725E1" w:rsidR="002E5C29" w:rsidRPr="002E5C29" w:rsidRDefault="002E5C29" w:rsidP="002E5C29">
      <w:pPr>
        <w:pStyle w:val="Testonormale"/>
        <w:spacing w:before="60" w:beforeAutospacing="0" w:after="60" w:afterAutospacing="0"/>
        <w:jc w:val="both"/>
        <w:rPr>
          <w:rFonts w:ascii="Calibri" w:hAnsi="Calibri"/>
          <w:bCs/>
        </w:rPr>
      </w:pPr>
      <w:r w:rsidRPr="002E5C29">
        <w:rPr>
          <w:rFonts w:ascii="Calibri" w:hAnsi="Calibri"/>
          <w:bCs/>
        </w:rPr>
        <w:t>La situazione produttiva, secondo i tecnici di Confagricoltura che stanno effettuando periodici sopralluoghi nei 52 comuni dell</w:t>
      </w:r>
      <w:r>
        <w:rPr>
          <w:rFonts w:ascii="Calibri" w:hAnsi="Calibri"/>
          <w:bCs/>
        </w:rPr>
        <w:t>’</w:t>
      </w:r>
      <w:r w:rsidRPr="002E5C29">
        <w:rPr>
          <w:rFonts w:ascii="Calibri" w:hAnsi="Calibri"/>
          <w:bCs/>
        </w:rPr>
        <w:t>area di produzione delle province di Alessandria, Asti e Cuneo, è positiva: lo sviluppo vegetativo dei vigneti è buono, le grandinate finora non hanno danneggiato in modo significativo il raccolto e le prospettive di raccolto sono interessanti, anche se l’andamento climatico non lascia presagire un raccolto abbondante.</w:t>
      </w:r>
    </w:p>
    <w:p w14:paraId="1CBC988D" w14:textId="5866B486" w:rsidR="002E5C29" w:rsidRPr="002E5C29" w:rsidRDefault="002E5C29" w:rsidP="002E5C29">
      <w:pPr>
        <w:pStyle w:val="Testonormale"/>
        <w:spacing w:before="60" w:beforeAutospacing="0" w:after="6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  <w:iCs/>
        </w:rPr>
        <w:t>“</w:t>
      </w:r>
      <w:r w:rsidRPr="002E5C29">
        <w:rPr>
          <w:rFonts w:ascii="Calibri" w:hAnsi="Calibri"/>
          <w:bCs/>
          <w:iCs/>
        </w:rPr>
        <w:t>In questo quadro</w:t>
      </w:r>
      <w:r w:rsidRPr="002E5C29">
        <w:rPr>
          <w:rFonts w:ascii="Calibri" w:hAnsi="Calibri"/>
          <w:bCs/>
        </w:rPr>
        <w:t> – sottolinea </w:t>
      </w:r>
      <w:r w:rsidRPr="002E5C29">
        <w:rPr>
          <w:rFonts w:ascii="Calibri" w:hAnsi="Calibri"/>
          <w:b/>
          <w:bCs/>
        </w:rPr>
        <w:t>Enrico Allasia</w:t>
      </w:r>
      <w:r w:rsidR="00E725EF" w:rsidRPr="00E725EF">
        <w:rPr>
          <w:rFonts w:ascii="Calibri" w:hAnsi="Calibri"/>
          <w:bCs/>
        </w:rPr>
        <w:t>,</w:t>
      </w:r>
      <w:r w:rsidRPr="002E5C29">
        <w:rPr>
          <w:rFonts w:ascii="Calibri" w:hAnsi="Calibri"/>
          <w:bCs/>
        </w:rPr>
        <w:t xml:space="preserve"> presidente di Confagricoltura Piemonte</w:t>
      </w:r>
      <w:r w:rsidR="00E725EF">
        <w:rPr>
          <w:rFonts w:ascii="Calibri" w:hAnsi="Calibri"/>
          <w:bCs/>
        </w:rPr>
        <w:t xml:space="preserve"> e Cuneo</w:t>
      </w:r>
      <w:r>
        <w:rPr>
          <w:rFonts w:ascii="Calibri" w:hAnsi="Calibri"/>
          <w:bCs/>
        </w:rPr>
        <w:t xml:space="preserve"> </w:t>
      </w:r>
      <w:r w:rsidRPr="002E5C29">
        <w:rPr>
          <w:rFonts w:ascii="Calibri" w:hAnsi="Calibri"/>
          <w:bCs/>
        </w:rPr>
        <w:t>- </w:t>
      </w:r>
      <w:r w:rsidRPr="002E5C29">
        <w:rPr>
          <w:rFonts w:ascii="Calibri" w:hAnsi="Calibri"/>
          <w:bCs/>
          <w:iCs/>
        </w:rPr>
        <w:t>è necessario prestare la massima attenzione all</w:t>
      </w:r>
      <w:r>
        <w:rPr>
          <w:rFonts w:ascii="Calibri" w:hAnsi="Calibri"/>
          <w:bCs/>
          <w:iCs/>
        </w:rPr>
        <w:t>’</w:t>
      </w:r>
      <w:r w:rsidRPr="002E5C29">
        <w:rPr>
          <w:rFonts w:ascii="Calibri" w:hAnsi="Calibri"/>
          <w:bCs/>
          <w:iCs/>
        </w:rPr>
        <w:t>equilibrio tra produzione, giacenze e andamento dei consumi. È importante assecondare il mercato, contemperando le legittime aspettative di maggiori ricavi con una sana prudenza, per consentire il mantenimento dell’ottimale equilibrio produttivo - commerciale faticosamente raggiunto, che deve continuare ad assicurare possibilità di lavoro e di ricchezza per oltre 4.000 famiglie di vignaioli che coltivano 9.700 ettari di vigneti, alle industrie del territorio a tutti loro occupati. Per questo</w:t>
      </w:r>
      <w:r w:rsidRPr="002E5C29">
        <w:rPr>
          <w:rFonts w:ascii="Calibri" w:hAnsi="Calibri"/>
          <w:bCs/>
        </w:rPr>
        <w:t> – è la richiesta che avanza Allasia – </w:t>
      </w:r>
      <w:r w:rsidRPr="002E5C29">
        <w:rPr>
          <w:rFonts w:ascii="Calibri" w:hAnsi="Calibri"/>
          <w:bCs/>
          <w:iCs/>
        </w:rPr>
        <w:t>in vista dell’assemblea di mercoledì prossimo chiediamo ai dirigenti del consorzio di sviluppare un confronto con le organizzazioni professionali agricole per definire le prospettive del comparto, che dovranno basarsi sull’evoluzione produttiva e commerciale che si vorrà imprimere al Moscato d'Asti e all'Asti nei prossimi anni</w:t>
      </w:r>
      <w:r w:rsidRPr="002E5C29">
        <w:rPr>
          <w:rFonts w:ascii="Calibri" w:hAnsi="Calibri"/>
          <w:bCs/>
        </w:rPr>
        <w:t>”.</w:t>
      </w:r>
    </w:p>
    <w:bookmarkEnd w:id="1"/>
    <w:p w14:paraId="5E8AD641" w14:textId="293AF966" w:rsidR="004E2A49" w:rsidRPr="00815A7D" w:rsidRDefault="004E2A49" w:rsidP="002E5C29">
      <w:pPr>
        <w:pStyle w:val="Testonormale"/>
        <w:spacing w:before="0" w:beforeAutospacing="0" w:after="0" w:afterAutospacing="0"/>
        <w:jc w:val="both"/>
        <w:rPr>
          <w:rStyle w:val="Nessuno"/>
          <w:rFonts w:ascii="Calibri" w:hAnsi="Calibri"/>
          <w:bCs/>
        </w:rPr>
      </w:pPr>
    </w:p>
    <w:sectPr w:rsidR="004E2A49" w:rsidRPr="00815A7D">
      <w:footerReference w:type="default" r:id="rId10"/>
      <w:pgSz w:w="11900" w:h="16840"/>
      <w:pgMar w:top="2004" w:right="1133" w:bottom="284" w:left="1134" w:header="72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81106" w14:textId="77777777" w:rsidR="00FF249F" w:rsidRDefault="00FF249F">
      <w:r>
        <w:separator/>
      </w:r>
    </w:p>
  </w:endnote>
  <w:endnote w:type="continuationSeparator" w:id="0">
    <w:p w14:paraId="474562FD" w14:textId="77777777" w:rsidR="00FF249F" w:rsidRDefault="00FF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panose1 w:val="020B0602020204020204"/>
    <w:charset w:val="4D"/>
    <w:family w:val="swiss"/>
    <w:pitch w:val="variable"/>
    <w:sig w:usb0="00000003" w:usb1="00000000" w:usb2="00000000" w:usb3="00000000" w:csb0="00000001" w:csb1="00000000"/>
  </w:font>
  <w:font w:name="Frutiger LT Std 57 Cn">
    <w:panose1 w:val="020B06060202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A412" w14:textId="77777777" w:rsidR="00700F0C" w:rsidRDefault="00B52D49">
    <w:pPr>
      <w:pStyle w:val="Pidipagina"/>
      <w:tabs>
        <w:tab w:val="clear" w:pos="9638"/>
        <w:tab w:val="right" w:pos="9613"/>
      </w:tabs>
      <w:jc w:val="center"/>
    </w:pPr>
    <w:r>
      <w:rPr>
        <w:rFonts w:ascii="Calibri" w:hAnsi="Calibri"/>
        <w:sz w:val="18"/>
        <w:szCs w:val="18"/>
      </w:rPr>
      <w:t>Confagricoltura Cuneo - Via Bruno Caccia, 4 - 12100 Cuneo (CN) - Tel. 0171.692143 - E-mail: cuneo@confagricoltura.it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887EC" w14:textId="77777777" w:rsidR="00FF249F" w:rsidRDefault="00FF249F">
      <w:r>
        <w:separator/>
      </w:r>
    </w:p>
  </w:footnote>
  <w:footnote w:type="continuationSeparator" w:id="0">
    <w:p w14:paraId="1D0D3157" w14:textId="77777777" w:rsidR="00FF249F" w:rsidRDefault="00FF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55AB"/>
    <w:multiLevelType w:val="hybridMultilevel"/>
    <w:tmpl w:val="6E90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2FA8"/>
    <w:multiLevelType w:val="multilevel"/>
    <w:tmpl w:val="E7C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B39D9"/>
    <w:multiLevelType w:val="multilevel"/>
    <w:tmpl w:val="0BB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4787B"/>
    <w:multiLevelType w:val="hybridMultilevel"/>
    <w:tmpl w:val="FAAC6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0C"/>
    <w:rsid w:val="000115F2"/>
    <w:rsid w:val="00017D7C"/>
    <w:rsid w:val="000542C3"/>
    <w:rsid w:val="00073668"/>
    <w:rsid w:val="00074E44"/>
    <w:rsid w:val="00096668"/>
    <w:rsid w:val="000A6CDA"/>
    <w:rsid w:val="000D28D3"/>
    <w:rsid w:val="000D7D60"/>
    <w:rsid w:val="000E0ADD"/>
    <w:rsid w:val="000F0D11"/>
    <w:rsid w:val="000F1787"/>
    <w:rsid w:val="000F585C"/>
    <w:rsid w:val="001055AB"/>
    <w:rsid w:val="00125E7B"/>
    <w:rsid w:val="001309FC"/>
    <w:rsid w:val="00151529"/>
    <w:rsid w:val="00152C34"/>
    <w:rsid w:val="001A57D4"/>
    <w:rsid w:val="001B53E1"/>
    <w:rsid w:val="001B5954"/>
    <w:rsid w:val="001C2C27"/>
    <w:rsid w:val="001D0152"/>
    <w:rsid w:val="001D1C77"/>
    <w:rsid w:val="001D1D8D"/>
    <w:rsid w:val="001D44E0"/>
    <w:rsid w:val="001D66F3"/>
    <w:rsid w:val="001E55CB"/>
    <w:rsid w:val="00205786"/>
    <w:rsid w:val="002058EB"/>
    <w:rsid w:val="00212AD7"/>
    <w:rsid w:val="00230914"/>
    <w:rsid w:val="00234688"/>
    <w:rsid w:val="00234BE3"/>
    <w:rsid w:val="00237A7A"/>
    <w:rsid w:val="00241B7D"/>
    <w:rsid w:val="0026072E"/>
    <w:rsid w:val="002651E2"/>
    <w:rsid w:val="00274F12"/>
    <w:rsid w:val="0028302A"/>
    <w:rsid w:val="00284149"/>
    <w:rsid w:val="00291000"/>
    <w:rsid w:val="00292672"/>
    <w:rsid w:val="00292A66"/>
    <w:rsid w:val="002B5D03"/>
    <w:rsid w:val="002D02A2"/>
    <w:rsid w:val="002E5C29"/>
    <w:rsid w:val="002E6DB2"/>
    <w:rsid w:val="003011E4"/>
    <w:rsid w:val="00303A7F"/>
    <w:rsid w:val="0032126A"/>
    <w:rsid w:val="00361CA4"/>
    <w:rsid w:val="00363B58"/>
    <w:rsid w:val="003745D2"/>
    <w:rsid w:val="00383107"/>
    <w:rsid w:val="00386963"/>
    <w:rsid w:val="003964AB"/>
    <w:rsid w:val="003A0C84"/>
    <w:rsid w:val="003A5230"/>
    <w:rsid w:val="003B3382"/>
    <w:rsid w:val="003D0A6B"/>
    <w:rsid w:val="003D425C"/>
    <w:rsid w:val="003D5F96"/>
    <w:rsid w:val="004148D7"/>
    <w:rsid w:val="00437768"/>
    <w:rsid w:val="00445C0E"/>
    <w:rsid w:val="004470C1"/>
    <w:rsid w:val="0045222E"/>
    <w:rsid w:val="0045604E"/>
    <w:rsid w:val="004567EF"/>
    <w:rsid w:val="00467AC5"/>
    <w:rsid w:val="004801E7"/>
    <w:rsid w:val="004803A3"/>
    <w:rsid w:val="00492AE4"/>
    <w:rsid w:val="004A1964"/>
    <w:rsid w:val="004A6138"/>
    <w:rsid w:val="004C0861"/>
    <w:rsid w:val="004E2A49"/>
    <w:rsid w:val="004F231F"/>
    <w:rsid w:val="005209E0"/>
    <w:rsid w:val="0052139F"/>
    <w:rsid w:val="0052398E"/>
    <w:rsid w:val="0052460B"/>
    <w:rsid w:val="005270A9"/>
    <w:rsid w:val="00536020"/>
    <w:rsid w:val="00543785"/>
    <w:rsid w:val="00543B20"/>
    <w:rsid w:val="005730D2"/>
    <w:rsid w:val="00576C71"/>
    <w:rsid w:val="00580C23"/>
    <w:rsid w:val="00593B07"/>
    <w:rsid w:val="00597641"/>
    <w:rsid w:val="005B4C79"/>
    <w:rsid w:val="005B7EA3"/>
    <w:rsid w:val="005C7AD2"/>
    <w:rsid w:val="005D4666"/>
    <w:rsid w:val="005D4AA0"/>
    <w:rsid w:val="005D64B2"/>
    <w:rsid w:val="005E1474"/>
    <w:rsid w:val="005E7A4E"/>
    <w:rsid w:val="005F15E7"/>
    <w:rsid w:val="00620D05"/>
    <w:rsid w:val="006310E6"/>
    <w:rsid w:val="00640157"/>
    <w:rsid w:val="00653A66"/>
    <w:rsid w:val="0065771A"/>
    <w:rsid w:val="00657C04"/>
    <w:rsid w:val="00660A0F"/>
    <w:rsid w:val="00693830"/>
    <w:rsid w:val="006D3C4B"/>
    <w:rsid w:val="006D7433"/>
    <w:rsid w:val="006E735D"/>
    <w:rsid w:val="006F5E8D"/>
    <w:rsid w:val="00700F0C"/>
    <w:rsid w:val="00703F7A"/>
    <w:rsid w:val="007124A9"/>
    <w:rsid w:val="00717565"/>
    <w:rsid w:val="00774CFB"/>
    <w:rsid w:val="00787955"/>
    <w:rsid w:val="007B4E43"/>
    <w:rsid w:val="007C0E70"/>
    <w:rsid w:val="007C6617"/>
    <w:rsid w:val="007D6DF7"/>
    <w:rsid w:val="007E760A"/>
    <w:rsid w:val="007F5D45"/>
    <w:rsid w:val="00811313"/>
    <w:rsid w:val="00815A7D"/>
    <w:rsid w:val="00842521"/>
    <w:rsid w:val="0084609D"/>
    <w:rsid w:val="00851E19"/>
    <w:rsid w:val="0085429E"/>
    <w:rsid w:val="0088494A"/>
    <w:rsid w:val="00885DBB"/>
    <w:rsid w:val="00894EDE"/>
    <w:rsid w:val="008A287C"/>
    <w:rsid w:val="008C6DCD"/>
    <w:rsid w:val="008E29BF"/>
    <w:rsid w:val="008F27E8"/>
    <w:rsid w:val="009167A2"/>
    <w:rsid w:val="00931EC3"/>
    <w:rsid w:val="00936D35"/>
    <w:rsid w:val="00942CCC"/>
    <w:rsid w:val="00961BEA"/>
    <w:rsid w:val="00973C80"/>
    <w:rsid w:val="009B29F1"/>
    <w:rsid w:val="009B363E"/>
    <w:rsid w:val="009C0B90"/>
    <w:rsid w:val="009C4D89"/>
    <w:rsid w:val="009E3DA8"/>
    <w:rsid w:val="009F0E81"/>
    <w:rsid w:val="009F218F"/>
    <w:rsid w:val="00A02405"/>
    <w:rsid w:val="00A145F4"/>
    <w:rsid w:val="00A23CF5"/>
    <w:rsid w:val="00A269B5"/>
    <w:rsid w:val="00A26EE9"/>
    <w:rsid w:val="00A562F4"/>
    <w:rsid w:val="00A56443"/>
    <w:rsid w:val="00A6295D"/>
    <w:rsid w:val="00A65A22"/>
    <w:rsid w:val="00A80D21"/>
    <w:rsid w:val="00A81A1E"/>
    <w:rsid w:val="00A912F5"/>
    <w:rsid w:val="00AB2797"/>
    <w:rsid w:val="00AE69FB"/>
    <w:rsid w:val="00AF1B15"/>
    <w:rsid w:val="00AF69F8"/>
    <w:rsid w:val="00B128B7"/>
    <w:rsid w:val="00B52D49"/>
    <w:rsid w:val="00B85F20"/>
    <w:rsid w:val="00B942EE"/>
    <w:rsid w:val="00BD1F08"/>
    <w:rsid w:val="00BD7154"/>
    <w:rsid w:val="00BF480C"/>
    <w:rsid w:val="00BF7260"/>
    <w:rsid w:val="00C03EB6"/>
    <w:rsid w:val="00C346F1"/>
    <w:rsid w:val="00C4361C"/>
    <w:rsid w:val="00C457FA"/>
    <w:rsid w:val="00C94E04"/>
    <w:rsid w:val="00CA1C42"/>
    <w:rsid w:val="00CA7240"/>
    <w:rsid w:val="00CB5006"/>
    <w:rsid w:val="00CB595B"/>
    <w:rsid w:val="00CE2B1D"/>
    <w:rsid w:val="00CF6E99"/>
    <w:rsid w:val="00D00DA9"/>
    <w:rsid w:val="00D06374"/>
    <w:rsid w:val="00D073ED"/>
    <w:rsid w:val="00D10C18"/>
    <w:rsid w:val="00D47862"/>
    <w:rsid w:val="00D66B41"/>
    <w:rsid w:val="00D70A62"/>
    <w:rsid w:val="00D71CB7"/>
    <w:rsid w:val="00D81FC9"/>
    <w:rsid w:val="00D90219"/>
    <w:rsid w:val="00DA066D"/>
    <w:rsid w:val="00DA3643"/>
    <w:rsid w:val="00DA5F41"/>
    <w:rsid w:val="00DA6BDE"/>
    <w:rsid w:val="00DB7DC0"/>
    <w:rsid w:val="00DC153D"/>
    <w:rsid w:val="00DE771A"/>
    <w:rsid w:val="00DF3EC5"/>
    <w:rsid w:val="00E16D37"/>
    <w:rsid w:val="00E21A61"/>
    <w:rsid w:val="00E223C5"/>
    <w:rsid w:val="00E37EFB"/>
    <w:rsid w:val="00E456B2"/>
    <w:rsid w:val="00E657B2"/>
    <w:rsid w:val="00E725EF"/>
    <w:rsid w:val="00E74AAF"/>
    <w:rsid w:val="00EA4438"/>
    <w:rsid w:val="00EB0EFB"/>
    <w:rsid w:val="00EB635A"/>
    <w:rsid w:val="00ED1D42"/>
    <w:rsid w:val="00EE1D2F"/>
    <w:rsid w:val="00EE6AC2"/>
    <w:rsid w:val="00EF3E45"/>
    <w:rsid w:val="00EF67B8"/>
    <w:rsid w:val="00F04A3B"/>
    <w:rsid w:val="00F12796"/>
    <w:rsid w:val="00F13B82"/>
    <w:rsid w:val="00F20C27"/>
    <w:rsid w:val="00F254D3"/>
    <w:rsid w:val="00F315DA"/>
    <w:rsid w:val="00F3288A"/>
    <w:rsid w:val="00F65124"/>
    <w:rsid w:val="00F82555"/>
    <w:rsid w:val="00F907F7"/>
    <w:rsid w:val="00F90CC4"/>
    <w:rsid w:val="00FA287F"/>
    <w:rsid w:val="00FB30D7"/>
    <w:rsid w:val="00FC7944"/>
    <w:rsid w:val="00FE68B3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BBB0"/>
  <w15:docId w15:val="{D8E291F6-4E87-7642-BE55-AEAEAC5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C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styleId="NormaleWeb">
    <w:name w:val="Normal (Web)"/>
    <w:basedOn w:val="Normale"/>
    <w:uiPriority w:val="99"/>
    <w:unhideWhenUsed/>
    <w:rsid w:val="00125E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customStyle="1" w:styleId="Default">
    <w:name w:val="Default"/>
    <w:rsid w:val="007C6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</w:rPr>
  </w:style>
  <w:style w:type="character" w:customStyle="1" w:styleId="A0">
    <w:name w:val="A0"/>
    <w:uiPriority w:val="99"/>
    <w:rsid w:val="007C6617"/>
    <w:rPr>
      <w:rFonts w:cs="Frutiger LT Std 55 Roman"/>
      <w:color w:val="00000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D66B41"/>
    <w:rPr>
      <w:i/>
      <w:iCs/>
    </w:rPr>
  </w:style>
  <w:style w:type="character" w:styleId="Enfasigrassetto">
    <w:name w:val="Strong"/>
    <w:basedOn w:val="Carpredefinitoparagrafo"/>
    <w:uiPriority w:val="22"/>
    <w:qFormat/>
    <w:rsid w:val="00D66B41"/>
    <w:rPr>
      <w:b/>
      <w:bCs/>
    </w:rPr>
  </w:style>
  <w:style w:type="character" w:customStyle="1" w:styleId="apple-converted-space">
    <w:name w:val="apple-converted-space"/>
    <w:basedOn w:val="Carpredefinitoparagrafo"/>
    <w:rsid w:val="00D66B41"/>
  </w:style>
  <w:style w:type="character" w:styleId="Collegamentovisitato">
    <w:name w:val="FollowedHyperlink"/>
    <w:basedOn w:val="Carpredefinitoparagrafo"/>
    <w:uiPriority w:val="99"/>
    <w:semiHidden/>
    <w:unhideWhenUsed/>
    <w:rsid w:val="00D66B41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9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C0E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customStyle="1" w:styleId="ITtestoInsertotecnico">
    <w:name w:val="IT_testo (Inserto tecnico)"/>
    <w:basedOn w:val="Normale"/>
    <w:uiPriority w:val="99"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498"/>
      </w:tabs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Frutiger LT Std 57 Cn" w:eastAsia="Arial Unicode MS" w:hAnsi="Frutiger LT Std 57 Cn" w:cs="Frutiger LT Std 57 Cn"/>
      <w:sz w:val="19"/>
      <w:szCs w:val="19"/>
    </w:rPr>
  </w:style>
  <w:style w:type="character" w:customStyle="1" w:styleId="BOLD">
    <w:name w:val="BOLD"/>
    <w:uiPriority w:val="99"/>
    <w:rsid w:val="000F585C"/>
  </w:style>
  <w:style w:type="character" w:customStyle="1" w:styleId="estremosel3">
    <w:name w:val="estremosel3"/>
    <w:basedOn w:val="Carpredefinitoparagrafo"/>
    <w:rsid w:val="000F585C"/>
  </w:style>
  <w:style w:type="paragraph" w:styleId="Nessunaspaziatura">
    <w:name w:val="No Spacing"/>
    <w:uiPriority w:val="1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color w:val="auto"/>
      <w:bdr w:val="none" w:sz="0" w:space="0" w:color="auto"/>
    </w:rPr>
  </w:style>
  <w:style w:type="paragraph" w:styleId="Testonormale">
    <w:name w:val="Plain Text"/>
    <w:basedOn w:val="Normale"/>
    <w:link w:val="TestonormaleCarattere"/>
    <w:uiPriority w:val="99"/>
    <w:unhideWhenUsed/>
    <w:rsid w:val="00DE77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771A"/>
    <w:rPr>
      <w:rFonts w:eastAsia="Times New Roman"/>
      <w:sz w:val="24"/>
      <w:szCs w:val="24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8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ff@autorivar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4</cp:revision>
  <cp:lastPrinted>2021-07-14T13:39:00Z</cp:lastPrinted>
  <dcterms:created xsi:type="dcterms:W3CDTF">2021-07-22T09:26:00Z</dcterms:created>
  <dcterms:modified xsi:type="dcterms:W3CDTF">2021-07-22T09:34:00Z</dcterms:modified>
</cp:coreProperties>
</file>